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05E4" w:rsidRDefault="001305E4" w:rsidP="001305E4">
      <w:pPr>
        <w:keepNext/>
        <w:spacing w:before="240" w:after="60" w:line="240" w:lineRule="auto"/>
        <w:jc w:val="center"/>
        <w:outlineLvl w:val="0"/>
        <w:rPr>
          <w:rFonts w:eastAsia="Times New Roman" w:cs="Arial"/>
          <w:b/>
          <w:bCs/>
          <w:kern w:val="32"/>
          <w:sz w:val="96"/>
          <w:szCs w:val="96"/>
          <w:lang w:eastAsia="nl-NL"/>
        </w:rPr>
      </w:pPr>
      <w:r>
        <w:rPr>
          <w:rFonts w:eastAsia="Times New Roman" w:cs="Arial"/>
          <w:b/>
          <w:bCs/>
          <w:kern w:val="32"/>
          <w:sz w:val="96"/>
          <w:szCs w:val="96"/>
          <w:lang w:eastAsia="nl-NL"/>
        </w:rPr>
        <w:t xml:space="preserve">Studiehandleiding </w:t>
      </w:r>
    </w:p>
    <w:p w:rsidR="001305E4" w:rsidRPr="0018691A" w:rsidRDefault="001305E4" w:rsidP="001305E4">
      <w:pPr>
        <w:keepNext/>
        <w:spacing w:before="240" w:after="60" w:line="240" w:lineRule="auto"/>
        <w:jc w:val="center"/>
        <w:outlineLvl w:val="0"/>
        <w:rPr>
          <w:rFonts w:eastAsia="Times New Roman" w:cs="Arial"/>
          <w:b/>
          <w:bCs/>
          <w:kern w:val="32"/>
          <w:sz w:val="96"/>
          <w:szCs w:val="96"/>
          <w:lang w:eastAsia="nl-NL"/>
        </w:rPr>
      </w:pPr>
      <w:r>
        <w:rPr>
          <w:rFonts w:eastAsia="Times New Roman" w:cs="Arial"/>
          <w:b/>
          <w:bCs/>
          <w:kern w:val="32"/>
          <w:sz w:val="96"/>
          <w:szCs w:val="96"/>
          <w:lang w:eastAsia="nl-NL"/>
        </w:rPr>
        <w:t>Kijk eens anders</w:t>
      </w:r>
    </w:p>
    <w:p w:rsidR="001305E4" w:rsidRDefault="001305E4" w:rsidP="001305E4">
      <w:pPr>
        <w:keepNext/>
        <w:spacing w:before="240" w:after="60" w:line="240" w:lineRule="auto"/>
        <w:outlineLvl w:val="0"/>
        <w:rPr>
          <w:noProof/>
          <w:lang w:eastAsia="nl-NL"/>
        </w:rPr>
      </w:pPr>
    </w:p>
    <w:p w:rsidR="001305E4" w:rsidRDefault="00A72C86" w:rsidP="001305E4">
      <w:pPr>
        <w:keepNext/>
        <w:spacing w:before="240" w:after="60" w:line="240" w:lineRule="auto"/>
        <w:jc w:val="center"/>
        <w:outlineLvl w:val="0"/>
        <w:rPr>
          <w:rFonts w:eastAsia="Times New Roman" w:cs="Arial"/>
          <w:b/>
          <w:bCs/>
          <w:kern w:val="32"/>
          <w:sz w:val="96"/>
          <w:szCs w:val="96"/>
          <w:lang w:eastAsia="nl-NL"/>
        </w:rPr>
      </w:pPr>
      <w:r w:rsidRPr="00A72C86">
        <w:rPr>
          <w:rFonts w:eastAsia="Times New Roman" w:cs="Arial"/>
          <w:b/>
          <w:bCs/>
          <w:noProof/>
          <w:kern w:val="32"/>
          <w:sz w:val="96"/>
          <w:szCs w:val="96"/>
          <w:lang w:eastAsia="nl-NL"/>
        </w:rPr>
        <w:drawing>
          <wp:inline distT="0" distB="0" distL="0" distR="0" wp14:anchorId="17295058" wp14:editId="2EC4761F">
            <wp:extent cx="4981081" cy="3705225"/>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029537" cy="3741270"/>
                    </a:xfrm>
                    <a:prstGeom prst="rect">
                      <a:avLst/>
                    </a:prstGeom>
                  </pic:spPr>
                </pic:pic>
              </a:graphicData>
            </a:graphic>
          </wp:inline>
        </w:drawing>
      </w:r>
    </w:p>
    <w:p w:rsidR="001305E4" w:rsidRPr="0018691A" w:rsidRDefault="001305E4" w:rsidP="001305E4">
      <w:pPr>
        <w:spacing w:after="0" w:line="240" w:lineRule="auto"/>
        <w:rPr>
          <w:rFonts w:ascii="Times New Roman" w:eastAsia="Times New Roman" w:hAnsi="Times New Roman"/>
          <w:sz w:val="24"/>
          <w:szCs w:val="24"/>
          <w:lang w:eastAsia="nl-NL"/>
        </w:rPr>
      </w:pPr>
    </w:p>
    <w:p w:rsidR="001305E4" w:rsidRPr="00020AD9" w:rsidRDefault="001305E4" w:rsidP="001305E4">
      <w:pPr>
        <w:spacing w:after="0" w:line="240" w:lineRule="auto"/>
        <w:jc w:val="center"/>
        <w:rPr>
          <w:rFonts w:eastAsia="Times New Roman"/>
          <w:sz w:val="72"/>
          <w:szCs w:val="72"/>
          <w:lang w:eastAsia="nl-NL"/>
        </w:rPr>
      </w:pPr>
      <w:r w:rsidRPr="00020AD9">
        <w:rPr>
          <w:rFonts w:eastAsia="Times New Roman"/>
          <w:sz w:val="72"/>
          <w:szCs w:val="72"/>
          <w:lang w:eastAsia="nl-NL"/>
        </w:rPr>
        <w:t>Behandelaar of coach?</w:t>
      </w:r>
    </w:p>
    <w:p w:rsidR="001305E4" w:rsidRPr="00020AD9" w:rsidRDefault="001305E4" w:rsidP="001305E4">
      <w:pPr>
        <w:spacing w:after="0" w:line="240" w:lineRule="auto"/>
        <w:jc w:val="center"/>
        <w:rPr>
          <w:rFonts w:eastAsia="Times New Roman"/>
          <w:sz w:val="72"/>
          <w:szCs w:val="72"/>
          <w:lang w:eastAsia="nl-NL"/>
        </w:rPr>
      </w:pPr>
      <w:r>
        <w:rPr>
          <w:rFonts w:eastAsia="Times New Roman"/>
          <w:sz w:val="72"/>
          <w:szCs w:val="72"/>
          <w:lang w:eastAsia="nl-NL"/>
        </w:rPr>
        <w:t>201</w:t>
      </w:r>
      <w:r w:rsidR="00A72C86">
        <w:rPr>
          <w:rFonts w:eastAsia="Times New Roman"/>
          <w:sz w:val="72"/>
          <w:szCs w:val="72"/>
          <w:lang w:eastAsia="nl-NL"/>
        </w:rPr>
        <w:t>9</w:t>
      </w:r>
    </w:p>
    <w:p w:rsidR="001305E4" w:rsidRDefault="001305E4" w:rsidP="001305E4">
      <w:pPr>
        <w:spacing w:after="0" w:line="240" w:lineRule="auto"/>
        <w:jc w:val="center"/>
        <w:rPr>
          <w:rFonts w:eastAsia="Times New Roman"/>
          <w:sz w:val="24"/>
          <w:szCs w:val="24"/>
          <w:lang w:eastAsia="nl-NL"/>
        </w:rPr>
      </w:pPr>
    </w:p>
    <w:p w:rsidR="001305E4" w:rsidRDefault="001305E4" w:rsidP="001305E4">
      <w:pPr>
        <w:rPr>
          <w:rFonts w:eastAsia="Times New Roman"/>
          <w:sz w:val="24"/>
          <w:szCs w:val="24"/>
          <w:lang w:eastAsia="nl-NL"/>
        </w:rPr>
      </w:pPr>
    </w:p>
    <w:p w:rsidR="001305E4" w:rsidRDefault="001305E4" w:rsidP="001305E4">
      <w:pPr>
        <w:jc w:val="center"/>
        <w:rPr>
          <w:rFonts w:eastAsia="Times New Roman"/>
          <w:sz w:val="48"/>
          <w:szCs w:val="48"/>
          <w:lang w:eastAsia="nl-NL"/>
        </w:rPr>
      </w:pPr>
      <w:r>
        <w:rPr>
          <w:b/>
          <w:noProof/>
          <w:sz w:val="48"/>
          <w:szCs w:val="48"/>
          <w:lang w:eastAsia="nl-NL"/>
        </w:rPr>
        <w:drawing>
          <wp:inline distT="0" distB="0" distL="0" distR="0" wp14:anchorId="5A1C513C" wp14:editId="0B654D2E">
            <wp:extent cx="858542" cy="812800"/>
            <wp:effectExtent l="0" t="0" r="0" b="635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69399" cy="823079"/>
                    </a:xfrm>
                    <a:prstGeom prst="rect">
                      <a:avLst/>
                    </a:prstGeom>
                  </pic:spPr>
                </pic:pic>
              </a:graphicData>
            </a:graphic>
          </wp:inline>
        </w:drawing>
      </w:r>
      <w:r w:rsidRPr="00020AD9">
        <w:rPr>
          <w:rFonts w:eastAsia="Times New Roman"/>
          <w:sz w:val="48"/>
          <w:szCs w:val="48"/>
          <w:lang w:eastAsia="nl-NL"/>
        </w:rPr>
        <w:t>Anders kijken naar Kinderen</w:t>
      </w:r>
    </w:p>
    <w:p w:rsidR="00760099" w:rsidRPr="001305E4" w:rsidRDefault="00760099" w:rsidP="00760099">
      <w:pPr>
        <w:pStyle w:val="Kop1"/>
        <w:rPr>
          <w:rFonts w:asciiTheme="minorHAnsi" w:hAnsiTheme="minorHAnsi"/>
        </w:rPr>
      </w:pPr>
      <w:bookmarkStart w:id="0" w:name="_Toc409006928"/>
      <w:bookmarkStart w:id="1" w:name="_Toc409008629"/>
      <w:r w:rsidRPr="001305E4">
        <w:rPr>
          <w:rFonts w:asciiTheme="minorHAnsi" w:hAnsiTheme="minorHAnsi"/>
        </w:rPr>
        <w:lastRenderedPageBreak/>
        <w:t>Inleiding</w:t>
      </w:r>
    </w:p>
    <w:p w:rsidR="001305E4" w:rsidRDefault="001305E4" w:rsidP="001305E4">
      <w:pPr>
        <w:shd w:val="clear" w:color="auto" w:fill="FFFFFF"/>
        <w:spacing w:before="195" w:after="195" w:line="341" w:lineRule="atLeast"/>
        <w:rPr>
          <w:rFonts w:asciiTheme="minorHAnsi" w:eastAsia="Times New Roman" w:hAnsiTheme="minorHAnsi"/>
          <w:color w:val="23292F"/>
          <w:sz w:val="23"/>
          <w:szCs w:val="23"/>
          <w:lang w:eastAsia="nl-NL"/>
        </w:rPr>
      </w:pPr>
      <w:r w:rsidRPr="001305E4">
        <w:rPr>
          <w:rStyle w:val="Kop1Char"/>
          <w:lang w:eastAsia="nl-NL"/>
        </w:rPr>
        <w:t>Coaching als interventiestrategie bij kinderen en volwassenen met Sensorische Informatieverwerkingsproblemen.</w:t>
      </w:r>
    </w:p>
    <w:p w:rsidR="001305E4" w:rsidRPr="001305E4" w:rsidRDefault="001305E4" w:rsidP="001305E4">
      <w:pPr>
        <w:shd w:val="clear" w:color="auto" w:fill="FFFFFF"/>
        <w:spacing w:before="195" w:after="195" w:line="341" w:lineRule="atLeast"/>
        <w:rPr>
          <w:rFonts w:asciiTheme="minorHAnsi" w:eastAsia="Times New Roman" w:hAnsiTheme="minorHAnsi"/>
          <w:color w:val="23292F"/>
          <w:sz w:val="23"/>
          <w:szCs w:val="23"/>
          <w:lang w:eastAsia="nl-NL"/>
        </w:rPr>
      </w:pPr>
      <w:r w:rsidRPr="001305E4">
        <w:rPr>
          <w:rFonts w:asciiTheme="minorHAnsi" w:eastAsia="Times New Roman" w:hAnsiTheme="minorHAnsi"/>
          <w:color w:val="23292F"/>
          <w:sz w:val="23"/>
          <w:szCs w:val="23"/>
          <w:lang w:eastAsia="nl-NL"/>
        </w:rPr>
        <w:t>Door de jaren heen is er al veel veranderd binnen ons werk als therapeut. Dit geldt niet alleen voor het werk in de eerste, maar ook in de tweede of derde lijn. De patiënt ontwikkelde zich meer tot klant (cliënt) met eigen ideeën en wensen. De therapeut is niet meer de alwetende deskundige die de patiënt van zijn klachten af helpt.</w:t>
      </w:r>
    </w:p>
    <w:p w:rsidR="001305E4" w:rsidRPr="001305E4" w:rsidRDefault="001305E4" w:rsidP="001305E4">
      <w:pPr>
        <w:shd w:val="clear" w:color="auto" w:fill="FFFFFF"/>
        <w:spacing w:before="195" w:after="195" w:line="341" w:lineRule="atLeast"/>
        <w:rPr>
          <w:rFonts w:asciiTheme="minorHAnsi" w:eastAsia="Times New Roman" w:hAnsiTheme="minorHAnsi"/>
          <w:color w:val="23292F"/>
          <w:sz w:val="23"/>
          <w:szCs w:val="23"/>
          <w:lang w:eastAsia="nl-NL"/>
        </w:rPr>
      </w:pPr>
      <w:r w:rsidRPr="001305E4">
        <w:rPr>
          <w:rFonts w:asciiTheme="minorHAnsi" w:eastAsia="Times New Roman" w:hAnsiTheme="minorHAnsi"/>
          <w:color w:val="23292F"/>
          <w:sz w:val="23"/>
          <w:szCs w:val="23"/>
          <w:lang w:eastAsia="nl-NL"/>
        </w:rPr>
        <w:t>De financiële druk op het gezondheidszorgstelsel en de veranderende rol van de geldverstrekkers, de ziektekostenverzekeraars maakt dat langdurig behandelen, zoals in de vorige eeuw nog wel eens kon gebeuren, er nu niet meer bij is. Het Evidence Based behandelen is het startpunt in de interventie. Behandelingen moeten effectief en (het liefst) kortdurend zijn. Behandeldoelen zijn steeds meer participatie gericht. Uit onderzoek wordt duidelijk dat die resultaten niet alleen in de behandelkamer behaald kunnen worden. Er is meer voor nodig, soms zelfs een verandering van levensstijl. De cliënt moet in beweging komen en zelf aan de slag gaan met zijn of haar klacht of zorgvraag. Soms moet de omgeving van de cliënt in beweging komen zoals bij jonge kinderen of mensen met een verstandelijke beperking. Zonder samenwerking met ouders, het gezin of de omgeving waarin de cliënt woont of leert blijken behandeldoelen minder goed behaald te worden.</w:t>
      </w:r>
      <w:r w:rsidRPr="001305E4">
        <w:rPr>
          <w:rFonts w:asciiTheme="minorHAnsi" w:eastAsia="Times New Roman" w:hAnsiTheme="minorHAnsi"/>
          <w:color w:val="23292F"/>
          <w:sz w:val="23"/>
          <w:szCs w:val="23"/>
          <w:lang w:eastAsia="nl-NL"/>
        </w:rPr>
        <w:br/>
        <w:t>De tendens dat kinderen meegenomen worden in het bepalen van de behandeldoelen, ontwikkelt zich steeds meer en de eerste onderzoeken waaruit blijkt dat dit een efficiënte manier van werken is zijn verschenen.</w:t>
      </w:r>
    </w:p>
    <w:p w:rsidR="001305E4" w:rsidRPr="001305E4" w:rsidRDefault="001305E4" w:rsidP="001305E4">
      <w:pPr>
        <w:shd w:val="clear" w:color="auto" w:fill="FFFFFF"/>
        <w:spacing w:before="195" w:after="195" w:line="341" w:lineRule="atLeast"/>
        <w:rPr>
          <w:rFonts w:asciiTheme="minorHAnsi" w:eastAsia="Times New Roman" w:hAnsiTheme="minorHAnsi"/>
          <w:color w:val="23292F"/>
          <w:sz w:val="23"/>
          <w:szCs w:val="23"/>
          <w:lang w:eastAsia="nl-NL"/>
        </w:rPr>
      </w:pPr>
      <w:r w:rsidRPr="001305E4">
        <w:rPr>
          <w:rFonts w:asciiTheme="minorHAnsi" w:eastAsia="Times New Roman" w:hAnsiTheme="minorHAnsi"/>
          <w:b/>
          <w:bCs/>
          <w:color w:val="23292F"/>
          <w:sz w:val="23"/>
          <w:szCs w:val="23"/>
          <w:lang w:eastAsia="nl-NL"/>
        </w:rPr>
        <w:t>Welke therapeutische vaardigheden hebben we nodig om kinderen en volwassenen in onze behandelpraktijk uit te nodigen in beweging te komen?</w:t>
      </w:r>
    </w:p>
    <w:p w:rsidR="001305E4" w:rsidRPr="001305E4" w:rsidRDefault="001305E4" w:rsidP="001305E4">
      <w:pPr>
        <w:shd w:val="clear" w:color="auto" w:fill="FFFFFF"/>
        <w:spacing w:before="195" w:after="195" w:line="341" w:lineRule="atLeast"/>
        <w:rPr>
          <w:rFonts w:asciiTheme="minorHAnsi" w:eastAsia="Times New Roman" w:hAnsiTheme="minorHAnsi"/>
          <w:color w:val="23292F"/>
          <w:sz w:val="23"/>
          <w:szCs w:val="23"/>
          <w:lang w:eastAsia="nl-NL"/>
        </w:rPr>
      </w:pPr>
      <w:r>
        <w:rPr>
          <w:rFonts w:asciiTheme="minorHAnsi" w:eastAsia="Times New Roman" w:hAnsiTheme="minorHAnsi"/>
          <w:color w:val="23292F"/>
          <w:sz w:val="23"/>
          <w:szCs w:val="23"/>
          <w:lang w:eastAsia="nl-NL"/>
        </w:rPr>
        <w:t>Therapeuten zijn</w:t>
      </w:r>
      <w:r w:rsidRPr="001305E4">
        <w:rPr>
          <w:rFonts w:asciiTheme="minorHAnsi" w:eastAsia="Times New Roman" w:hAnsiTheme="minorHAnsi"/>
          <w:color w:val="23292F"/>
          <w:sz w:val="23"/>
          <w:szCs w:val="23"/>
          <w:lang w:eastAsia="nl-NL"/>
        </w:rPr>
        <w:t xml:space="preserve"> probleemgericht en oplossingsgericht  opgeleid en opgegroeid met de gedachte dat </w:t>
      </w:r>
      <w:r>
        <w:rPr>
          <w:rFonts w:asciiTheme="minorHAnsi" w:eastAsia="Times New Roman" w:hAnsiTheme="minorHAnsi"/>
          <w:color w:val="23292F"/>
          <w:sz w:val="23"/>
          <w:szCs w:val="23"/>
          <w:lang w:eastAsia="nl-NL"/>
        </w:rPr>
        <w:t xml:space="preserve">zij </w:t>
      </w:r>
      <w:r w:rsidRPr="001305E4">
        <w:rPr>
          <w:rFonts w:asciiTheme="minorHAnsi" w:eastAsia="Times New Roman" w:hAnsiTheme="minorHAnsi"/>
          <w:color w:val="23292F"/>
          <w:sz w:val="23"/>
          <w:szCs w:val="23"/>
          <w:lang w:eastAsia="nl-NL"/>
        </w:rPr>
        <w:t>problemen voor de cliënt moeten oplossen. Uit de anamnese moet duidelijk worden wat de klacht is en hoe deze zich ontwikkeld heeft, de verwachtingen van de patiënt worden besproken. Er wordt gekeken na</w:t>
      </w:r>
      <w:r>
        <w:rPr>
          <w:rFonts w:asciiTheme="minorHAnsi" w:eastAsia="Times New Roman" w:hAnsiTheme="minorHAnsi"/>
          <w:color w:val="23292F"/>
          <w:sz w:val="23"/>
          <w:szCs w:val="23"/>
          <w:lang w:eastAsia="nl-NL"/>
        </w:rPr>
        <w:t xml:space="preserve">ar waar het fout gaat en wat </w:t>
      </w:r>
      <w:r w:rsidRPr="001305E4">
        <w:rPr>
          <w:rFonts w:asciiTheme="minorHAnsi" w:eastAsia="Times New Roman" w:hAnsiTheme="minorHAnsi"/>
          <w:color w:val="23292F"/>
          <w:sz w:val="23"/>
          <w:szCs w:val="23"/>
          <w:lang w:eastAsia="nl-NL"/>
        </w:rPr>
        <w:t xml:space="preserve">daar aan </w:t>
      </w:r>
      <w:r>
        <w:rPr>
          <w:rFonts w:asciiTheme="minorHAnsi" w:eastAsia="Times New Roman" w:hAnsiTheme="minorHAnsi"/>
          <w:color w:val="23292F"/>
          <w:sz w:val="23"/>
          <w:szCs w:val="23"/>
          <w:lang w:eastAsia="nl-NL"/>
        </w:rPr>
        <w:t xml:space="preserve">gedaan kan worden. </w:t>
      </w:r>
      <w:r w:rsidRPr="001305E4">
        <w:rPr>
          <w:rFonts w:asciiTheme="minorHAnsi" w:eastAsia="Times New Roman" w:hAnsiTheme="minorHAnsi"/>
          <w:color w:val="23292F"/>
          <w:sz w:val="23"/>
          <w:szCs w:val="23"/>
          <w:lang w:eastAsia="nl-NL"/>
        </w:rPr>
        <w:t xml:space="preserve">Waar we mogelijk aan voorbijgaan </w:t>
      </w:r>
      <w:r>
        <w:rPr>
          <w:rFonts w:asciiTheme="minorHAnsi" w:eastAsia="Times New Roman" w:hAnsiTheme="minorHAnsi"/>
          <w:color w:val="23292F"/>
          <w:sz w:val="23"/>
          <w:szCs w:val="23"/>
          <w:lang w:eastAsia="nl-NL"/>
        </w:rPr>
        <w:t xml:space="preserve">wordt </w:t>
      </w:r>
      <w:r w:rsidRPr="001305E4">
        <w:rPr>
          <w:rFonts w:asciiTheme="minorHAnsi" w:eastAsia="Times New Roman" w:hAnsiTheme="minorHAnsi"/>
          <w:color w:val="23292F"/>
          <w:sz w:val="23"/>
          <w:szCs w:val="23"/>
          <w:lang w:eastAsia="nl-NL"/>
        </w:rPr>
        <w:t>zijn de ideeën</w:t>
      </w:r>
      <w:r>
        <w:rPr>
          <w:rFonts w:asciiTheme="minorHAnsi" w:eastAsia="Times New Roman" w:hAnsiTheme="minorHAnsi"/>
          <w:color w:val="23292F"/>
          <w:sz w:val="23"/>
          <w:szCs w:val="23"/>
          <w:lang w:eastAsia="nl-NL"/>
        </w:rPr>
        <w:t xml:space="preserve">wensen en kansen </w:t>
      </w:r>
      <w:r w:rsidRPr="001305E4">
        <w:rPr>
          <w:rFonts w:asciiTheme="minorHAnsi" w:eastAsia="Times New Roman" w:hAnsiTheme="minorHAnsi"/>
          <w:color w:val="23292F"/>
          <w:sz w:val="23"/>
          <w:szCs w:val="23"/>
          <w:lang w:eastAsia="nl-NL"/>
        </w:rPr>
        <w:t>van</w:t>
      </w:r>
      <w:r>
        <w:rPr>
          <w:rFonts w:asciiTheme="minorHAnsi" w:eastAsia="Times New Roman" w:hAnsiTheme="minorHAnsi"/>
          <w:color w:val="23292F"/>
          <w:sz w:val="23"/>
          <w:szCs w:val="23"/>
          <w:lang w:eastAsia="nl-NL"/>
        </w:rPr>
        <w:t>uit</w:t>
      </w:r>
      <w:r w:rsidRPr="001305E4">
        <w:rPr>
          <w:rFonts w:asciiTheme="minorHAnsi" w:eastAsia="Times New Roman" w:hAnsiTheme="minorHAnsi"/>
          <w:color w:val="23292F"/>
          <w:sz w:val="23"/>
          <w:szCs w:val="23"/>
          <w:lang w:eastAsia="nl-NL"/>
        </w:rPr>
        <w:t xml:space="preserve"> de cliënt zelf. Wat zijn de oplossingen die de cliënt (het kind en zijn ouders) zelf al bedacht heeft/hebben? In welke situaties zijn de klachten minder of misschien zelfs niet</w:t>
      </w:r>
      <w:r>
        <w:rPr>
          <w:rFonts w:asciiTheme="minorHAnsi" w:eastAsia="Times New Roman" w:hAnsiTheme="minorHAnsi"/>
          <w:color w:val="23292F"/>
          <w:sz w:val="23"/>
          <w:szCs w:val="23"/>
          <w:lang w:eastAsia="nl-NL"/>
        </w:rPr>
        <w:t xml:space="preserve"> aanwezig? De benadering is</w:t>
      </w:r>
      <w:r w:rsidRPr="001305E4">
        <w:rPr>
          <w:rFonts w:asciiTheme="minorHAnsi" w:eastAsia="Times New Roman" w:hAnsiTheme="minorHAnsi"/>
          <w:color w:val="23292F"/>
          <w:sz w:val="23"/>
          <w:szCs w:val="23"/>
          <w:lang w:eastAsia="nl-NL"/>
        </w:rPr>
        <w:t xml:space="preserve"> positief en oplossingsgericht  in plaats van probleemgericht zoals </w:t>
      </w:r>
      <w:r>
        <w:rPr>
          <w:rFonts w:asciiTheme="minorHAnsi" w:eastAsia="Times New Roman" w:hAnsiTheme="minorHAnsi"/>
          <w:color w:val="23292F"/>
          <w:sz w:val="23"/>
          <w:szCs w:val="23"/>
          <w:lang w:eastAsia="nl-NL"/>
        </w:rPr>
        <w:t>veel therapeuten gewend zijn.</w:t>
      </w:r>
    </w:p>
    <w:p w:rsidR="001305E4" w:rsidRPr="001305E4" w:rsidRDefault="001305E4" w:rsidP="001305E4">
      <w:pPr>
        <w:shd w:val="clear" w:color="auto" w:fill="FFFFFF"/>
        <w:spacing w:before="195" w:after="195" w:line="341" w:lineRule="atLeast"/>
        <w:rPr>
          <w:rFonts w:asciiTheme="minorHAnsi" w:eastAsia="Times New Roman" w:hAnsiTheme="minorHAnsi"/>
          <w:color w:val="23292F"/>
          <w:sz w:val="23"/>
          <w:szCs w:val="23"/>
          <w:lang w:eastAsia="nl-NL"/>
        </w:rPr>
      </w:pPr>
      <w:r w:rsidRPr="001305E4">
        <w:rPr>
          <w:rFonts w:asciiTheme="minorHAnsi" w:eastAsia="Times New Roman" w:hAnsiTheme="minorHAnsi"/>
          <w:color w:val="23292F"/>
          <w:sz w:val="23"/>
          <w:szCs w:val="23"/>
          <w:lang w:eastAsia="nl-NL"/>
        </w:rPr>
        <w:t xml:space="preserve">Dit vraagt om een veranderende therapeutische houding die zich kenmerkt door samenwerken, communicatie en coachen. De patiënt is cliënt geworden </w:t>
      </w:r>
      <w:r>
        <w:rPr>
          <w:rFonts w:asciiTheme="minorHAnsi" w:eastAsia="Times New Roman" w:hAnsiTheme="minorHAnsi"/>
          <w:color w:val="23292F"/>
          <w:sz w:val="23"/>
          <w:szCs w:val="23"/>
          <w:lang w:eastAsia="nl-NL"/>
        </w:rPr>
        <w:t xml:space="preserve">wordt uitgenodigd </w:t>
      </w:r>
      <w:r w:rsidRPr="001305E4">
        <w:rPr>
          <w:rFonts w:asciiTheme="minorHAnsi" w:eastAsia="Times New Roman" w:hAnsiTheme="minorHAnsi"/>
          <w:color w:val="23292F"/>
          <w:sz w:val="23"/>
          <w:szCs w:val="23"/>
          <w:lang w:eastAsia="nl-NL"/>
        </w:rPr>
        <w:t xml:space="preserve">om in beweging te komen. Dit blijkt het meest efficiënt te werken als  de oplossingen bij de cliënt passen en bij voorkeur uit hem of haar zelf komen. Dit lijkt een logische gang van zaken maar </w:t>
      </w:r>
      <w:r>
        <w:rPr>
          <w:rFonts w:asciiTheme="minorHAnsi" w:eastAsia="Times New Roman" w:hAnsiTheme="minorHAnsi"/>
          <w:color w:val="23292F"/>
          <w:sz w:val="23"/>
          <w:szCs w:val="23"/>
          <w:lang w:eastAsia="nl-NL"/>
        </w:rPr>
        <w:t>blijkt in de praktijk nog niet zo eenvoudig.</w:t>
      </w:r>
      <w:r w:rsidRPr="001305E4">
        <w:rPr>
          <w:rFonts w:asciiTheme="minorHAnsi" w:eastAsia="Times New Roman" w:hAnsiTheme="minorHAnsi"/>
          <w:color w:val="23292F"/>
          <w:sz w:val="23"/>
          <w:szCs w:val="23"/>
          <w:lang w:eastAsia="nl-NL"/>
        </w:rPr>
        <w:br/>
      </w:r>
      <w:r>
        <w:rPr>
          <w:rFonts w:asciiTheme="minorHAnsi" w:eastAsia="Times New Roman" w:hAnsiTheme="minorHAnsi"/>
          <w:color w:val="23292F"/>
          <w:sz w:val="23"/>
          <w:szCs w:val="23"/>
          <w:lang w:eastAsia="nl-NL"/>
        </w:rPr>
        <w:t>Er worden om doelen te bereiken</w:t>
      </w:r>
      <w:r w:rsidRPr="001305E4">
        <w:rPr>
          <w:rFonts w:asciiTheme="minorHAnsi" w:eastAsia="Times New Roman" w:hAnsiTheme="minorHAnsi"/>
          <w:color w:val="23292F"/>
          <w:sz w:val="23"/>
          <w:szCs w:val="23"/>
          <w:lang w:eastAsia="nl-NL"/>
        </w:rPr>
        <w:t xml:space="preserve"> “tiplijstjes” </w:t>
      </w:r>
      <w:r>
        <w:rPr>
          <w:rFonts w:asciiTheme="minorHAnsi" w:eastAsia="Times New Roman" w:hAnsiTheme="minorHAnsi"/>
          <w:color w:val="23292F"/>
          <w:sz w:val="23"/>
          <w:szCs w:val="23"/>
          <w:lang w:eastAsia="nl-NL"/>
        </w:rPr>
        <w:t xml:space="preserve">en oefeningen </w:t>
      </w:r>
      <w:r w:rsidRPr="001305E4">
        <w:rPr>
          <w:rFonts w:asciiTheme="minorHAnsi" w:eastAsia="Times New Roman" w:hAnsiTheme="minorHAnsi"/>
          <w:color w:val="23292F"/>
          <w:sz w:val="23"/>
          <w:szCs w:val="23"/>
          <w:lang w:eastAsia="nl-NL"/>
        </w:rPr>
        <w:t>meegegeven maar</w:t>
      </w:r>
      <w:r>
        <w:rPr>
          <w:rFonts w:asciiTheme="minorHAnsi" w:eastAsia="Times New Roman" w:hAnsiTheme="minorHAnsi"/>
          <w:color w:val="23292F"/>
          <w:sz w:val="23"/>
          <w:szCs w:val="23"/>
          <w:lang w:eastAsia="nl-NL"/>
        </w:rPr>
        <w:t xml:space="preserve"> deze</w:t>
      </w:r>
      <w:r w:rsidRPr="001305E4">
        <w:rPr>
          <w:rFonts w:asciiTheme="minorHAnsi" w:eastAsia="Times New Roman" w:hAnsiTheme="minorHAnsi"/>
          <w:color w:val="23292F"/>
          <w:sz w:val="23"/>
          <w:szCs w:val="23"/>
          <w:lang w:eastAsia="nl-NL"/>
        </w:rPr>
        <w:t xml:space="preserve"> worden </w:t>
      </w:r>
      <w:r>
        <w:rPr>
          <w:rFonts w:asciiTheme="minorHAnsi" w:eastAsia="Times New Roman" w:hAnsiTheme="minorHAnsi"/>
          <w:color w:val="23292F"/>
          <w:sz w:val="23"/>
          <w:szCs w:val="23"/>
          <w:lang w:eastAsia="nl-NL"/>
        </w:rPr>
        <w:t xml:space="preserve">beperkt, tijdelijk of niet </w:t>
      </w:r>
      <w:r w:rsidRPr="001305E4">
        <w:rPr>
          <w:rFonts w:asciiTheme="minorHAnsi" w:eastAsia="Times New Roman" w:hAnsiTheme="minorHAnsi"/>
          <w:color w:val="23292F"/>
          <w:sz w:val="23"/>
          <w:szCs w:val="23"/>
          <w:lang w:eastAsia="nl-NL"/>
        </w:rPr>
        <w:t xml:space="preserve">uitgevoerd, huiswerkopdrachten </w:t>
      </w:r>
      <w:r>
        <w:rPr>
          <w:rFonts w:asciiTheme="minorHAnsi" w:eastAsia="Times New Roman" w:hAnsiTheme="minorHAnsi"/>
          <w:color w:val="23292F"/>
          <w:sz w:val="23"/>
          <w:szCs w:val="23"/>
          <w:lang w:eastAsia="nl-NL"/>
        </w:rPr>
        <w:t xml:space="preserve">komen niet uit de verf, </w:t>
      </w:r>
      <w:r>
        <w:rPr>
          <w:rFonts w:asciiTheme="minorHAnsi" w:eastAsia="Times New Roman" w:hAnsiTheme="minorHAnsi"/>
          <w:color w:val="23292F"/>
          <w:sz w:val="23"/>
          <w:szCs w:val="23"/>
          <w:lang w:eastAsia="nl-NL"/>
        </w:rPr>
        <w:lastRenderedPageBreak/>
        <w:t xml:space="preserve">communicatieschriftjes worden niet gelezen. Daarnaast zijn er </w:t>
      </w:r>
      <w:r w:rsidRPr="001305E4">
        <w:rPr>
          <w:rFonts w:asciiTheme="minorHAnsi" w:eastAsia="Times New Roman" w:hAnsiTheme="minorHAnsi"/>
          <w:color w:val="23292F"/>
          <w:sz w:val="23"/>
          <w:szCs w:val="23"/>
          <w:lang w:eastAsia="nl-NL"/>
        </w:rPr>
        <w:t xml:space="preserve"> cliënten </w:t>
      </w:r>
      <w:r>
        <w:rPr>
          <w:rFonts w:asciiTheme="minorHAnsi" w:eastAsia="Times New Roman" w:hAnsiTheme="minorHAnsi"/>
          <w:color w:val="23292F"/>
          <w:sz w:val="23"/>
          <w:szCs w:val="23"/>
          <w:lang w:eastAsia="nl-NL"/>
        </w:rPr>
        <w:t>die niet fijn</w:t>
      </w:r>
      <w:r w:rsidRPr="001305E4">
        <w:rPr>
          <w:rFonts w:asciiTheme="minorHAnsi" w:eastAsia="Times New Roman" w:hAnsiTheme="minorHAnsi"/>
          <w:color w:val="23292F"/>
          <w:sz w:val="23"/>
          <w:szCs w:val="23"/>
          <w:lang w:eastAsia="nl-NL"/>
        </w:rPr>
        <w:t xml:space="preserve"> mee </w:t>
      </w:r>
      <w:r>
        <w:rPr>
          <w:rFonts w:asciiTheme="minorHAnsi" w:eastAsia="Times New Roman" w:hAnsiTheme="minorHAnsi"/>
          <w:color w:val="23292F"/>
          <w:sz w:val="23"/>
          <w:szCs w:val="23"/>
          <w:lang w:eastAsia="nl-NL"/>
        </w:rPr>
        <w:t xml:space="preserve">lijken te </w:t>
      </w:r>
      <w:r w:rsidRPr="001305E4">
        <w:rPr>
          <w:rFonts w:asciiTheme="minorHAnsi" w:eastAsia="Times New Roman" w:hAnsiTheme="minorHAnsi"/>
          <w:color w:val="23292F"/>
          <w:sz w:val="23"/>
          <w:szCs w:val="23"/>
          <w:lang w:eastAsia="nl-NL"/>
        </w:rPr>
        <w:t xml:space="preserve">werken; </w:t>
      </w:r>
      <w:r>
        <w:rPr>
          <w:rFonts w:asciiTheme="minorHAnsi" w:eastAsia="Times New Roman" w:hAnsiTheme="minorHAnsi"/>
          <w:color w:val="23292F"/>
          <w:sz w:val="23"/>
          <w:szCs w:val="23"/>
          <w:lang w:eastAsia="nl-NL"/>
        </w:rPr>
        <w:t>Ze zeggen ja en doen vervolgens niet wat is afgesproken. Ouders zetten</w:t>
      </w:r>
      <w:r w:rsidRPr="001305E4">
        <w:rPr>
          <w:rFonts w:asciiTheme="minorHAnsi" w:eastAsia="Times New Roman" w:hAnsiTheme="minorHAnsi"/>
          <w:color w:val="23292F"/>
          <w:sz w:val="23"/>
          <w:szCs w:val="23"/>
          <w:lang w:eastAsia="nl-NL"/>
        </w:rPr>
        <w:t xml:space="preserve"> hun kind </w:t>
      </w:r>
      <w:r>
        <w:rPr>
          <w:rFonts w:asciiTheme="minorHAnsi" w:eastAsia="Times New Roman" w:hAnsiTheme="minorHAnsi"/>
          <w:color w:val="23292F"/>
          <w:sz w:val="23"/>
          <w:szCs w:val="23"/>
          <w:lang w:eastAsia="nl-NL"/>
        </w:rPr>
        <w:t xml:space="preserve">af bij de voordeur en halen het </w:t>
      </w:r>
      <w:r w:rsidRPr="001305E4">
        <w:rPr>
          <w:rFonts w:asciiTheme="minorHAnsi" w:eastAsia="Times New Roman" w:hAnsiTheme="minorHAnsi"/>
          <w:color w:val="23292F"/>
          <w:sz w:val="23"/>
          <w:szCs w:val="23"/>
          <w:lang w:eastAsia="nl-NL"/>
        </w:rPr>
        <w:t xml:space="preserve"> en na een half uur therapie weer </w:t>
      </w:r>
      <w:r>
        <w:rPr>
          <w:rFonts w:asciiTheme="minorHAnsi" w:eastAsia="Times New Roman" w:hAnsiTheme="minorHAnsi"/>
          <w:color w:val="23292F"/>
          <w:sz w:val="23"/>
          <w:szCs w:val="23"/>
          <w:lang w:eastAsia="nl-NL"/>
        </w:rPr>
        <w:t xml:space="preserve">op en je </w:t>
      </w:r>
      <w:r w:rsidRPr="001305E4">
        <w:rPr>
          <w:rFonts w:asciiTheme="minorHAnsi" w:eastAsia="Times New Roman" w:hAnsiTheme="minorHAnsi"/>
          <w:color w:val="23292F"/>
          <w:sz w:val="23"/>
          <w:szCs w:val="23"/>
          <w:lang w:eastAsia="nl-NL"/>
        </w:rPr>
        <w:t xml:space="preserve">vraagt </w:t>
      </w:r>
      <w:r>
        <w:rPr>
          <w:rFonts w:asciiTheme="minorHAnsi" w:eastAsia="Times New Roman" w:hAnsiTheme="minorHAnsi"/>
          <w:color w:val="23292F"/>
          <w:sz w:val="23"/>
          <w:szCs w:val="23"/>
          <w:lang w:eastAsia="nl-NL"/>
        </w:rPr>
        <w:t xml:space="preserve">je af </w:t>
      </w:r>
      <w:r w:rsidRPr="001305E4">
        <w:rPr>
          <w:rFonts w:asciiTheme="minorHAnsi" w:eastAsia="Times New Roman" w:hAnsiTheme="minorHAnsi"/>
          <w:color w:val="23292F"/>
          <w:sz w:val="23"/>
          <w:szCs w:val="23"/>
          <w:lang w:eastAsia="nl-NL"/>
        </w:rPr>
        <w:t>hoe efficiënt de behandelingen do</w:t>
      </w:r>
      <w:r>
        <w:rPr>
          <w:rFonts w:asciiTheme="minorHAnsi" w:eastAsia="Times New Roman" w:hAnsiTheme="minorHAnsi"/>
          <w:color w:val="23292F"/>
          <w:sz w:val="23"/>
          <w:szCs w:val="23"/>
          <w:lang w:eastAsia="nl-NL"/>
        </w:rPr>
        <w:t>orwerken in de thuissituatie. De</w:t>
      </w:r>
      <w:r w:rsidRPr="001305E4">
        <w:rPr>
          <w:rFonts w:asciiTheme="minorHAnsi" w:eastAsia="Times New Roman" w:hAnsiTheme="minorHAnsi"/>
          <w:color w:val="23292F"/>
          <w:sz w:val="23"/>
          <w:szCs w:val="23"/>
          <w:lang w:eastAsia="nl-NL"/>
        </w:rPr>
        <w:t xml:space="preserve"> aangedragen oplossingen en goedbedoelde adviezen en tips leveren niet de verwachtte resultaten op .</w:t>
      </w:r>
    </w:p>
    <w:p w:rsidR="001305E4" w:rsidRPr="001305E4" w:rsidRDefault="001305E4" w:rsidP="001305E4">
      <w:pPr>
        <w:shd w:val="clear" w:color="auto" w:fill="FFFFFF"/>
        <w:spacing w:before="195" w:after="195" w:line="341" w:lineRule="atLeast"/>
        <w:rPr>
          <w:rFonts w:asciiTheme="minorHAnsi" w:eastAsia="Times New Roman" w:hAnsiTheme="minorHAnsi"/>
          <w:color w:val="23292F"/>
          <w:sz w:val="23"/>
          <w:szCs w:val="23"/>
          <w:lang w:eastAsia="nl-NL"/>
        </w:rPr>
      </w:pPr>
      <w:r w:rsidRPr="001305E4">
        <w:rPr>
          <w:rFonts w:asciiTheme="minorHAnsi" w:eastAsia="Times New Roman" w:hAnsiTheme="minorHAnsi"/>
          <w:color w:val="23292F"/>
          <w:sz w:val="23"/>
          <w:szCs w:val="23"/>
          <w:lang w:eastAsia="nl-NL"/>
        </w:rPr>
        <w:t xml:space="preserve">Door het inzetten van coaching strategieën </w:t>
      </w:r>
      <w:r>
        <w:rPr>
          <w:rFonts w:asciiTheme="minorHAnsi" w:eastAsia="Times New Roman" w:hAnsiTheme="minorHAnsi"/>
          <w:color w:val="23292F"/>
          <w:sz w:val="23"/>
          <w:szCs w:val="23"/>
          <w:lang w:eastAsia="nl-NL"/>
        </w:rPr>
        <w:t>wordt de</w:t>
      </w:r>
      <w:r w:rsidRPr="001305E4">
        <w:rPr>
          <w:rFonts w:asciiTheme="minorHAnsi" w:eastAsia="Times New Roman" w:hAnsiTheme="minorHAnsi"/>
          <w:color w:val="23292F"/>
          <w:sz w:val="23"/>
          <w:szCs w:val="23"/>
          <w:lang w:eastAsia="nl-NL"/>
        </w:rPr>
        <w:t xml:space="preserve"> cliënt vanuit zijn eigen vraagstellingen </w:t>
      </w:r>
      <w:r>
        <w:rPr>
          <w:rFonts w:asciiTheme="minorHAnsi" w:eastAsia="Times New Roman" w:hAnsiTheme="minorHAnsi"/>
          <w:color w:val="23292F"/>
          <w:sz w:val="23"/>
          <w:szCs w:val="23"/>
          <w:lang w:eastAsia="nl-NL"/>
        </w:rPr>
        <w:t xml:space="preserve">begeleid </w:t>
      </w:r>
      <w:r w:rsidRPr="001305E4">
        <w:rPr>
          <w:rFonts w:asciiTheme="minorHAnsi" w:eastAsia="Times New Roman" w:hAnsiTheme="minorHAnsi"/>
          <w:color w:val="23292F"/>
          <w:sz w:val="23"/>
          <w:szCs w:val="23"/>
          <w:lang w:eastAsia="nl-NL"/>
        </w:rPr>
        <w:t xml:space="preserve">naar oplossingen. Doordat de oplossingen en doelen vanuit de cliënt zelf komen </w:t>
      </w:r>
      <w:r>
        <w:rPr>
          <w:rFonts w:asciiTheme="minorHAnsi" w:eastAsia="Times New Roman" w:hAnsiTheme="minorHAnsi"/>
          <w:color w:val="23292F"/>
          <w:sz w:val="23"/>
          <w:szCs w:val="23"/>
          <w:lang w:eastAsia="nl-NL"/>
        </w:rPr>
        <w:t xml:space="preserve">wordt de </w:t>
      </w:r>
      <w:r w:rsidRPr="001305E4">
        <w:rPr>
          <w:rFonts w:asciiTheme="minorHAnsi" w:eastAsia="Times New Roman" w:hAnsiTheme="minorHAnsi"/>
          <w:color w:val="23292F"/>
          <w:sz w:val="23"/>
          <w:szCs w:val="23"/>
          <w:lang w:eastAsia="nl-NL"/>
        </w:rPr>
        <w:t>cliënt eigenaar van deze oplossing en voelen zij meer motivatie en verantwoordelijkheid voor het slagen ervan.</w:t>
      </w:r>
    </w:p>
    <w:p w:rsidR="001305E4" w:rsidRPr="001305E4" w:rsidRDefault="001305E4" w:rsidP="001305E4">
      <w:pPr>
        <w:shd w:val="clear" w:color="auto" w:fill="FFFFFF"/>
        <w:spacing w:before="195" w:after="195" w:line="341" w:lineRule="atLeast"/>
        <w:rPr>
          <w:rFonts w:asciiTheme="minorHAnsi" w:eastAsia="Times New Roman" w:hAnsiTheme="minorHAnsi"/>
          <w:color w:val="23292F"/>
          <w:sz w:val="23"/>
          <w:szCs w:val="23"/>
          <w:lang w:eastAsia="nl-NL"/>
        </w:rPr>
      </w:pPr>
      <w:r w:rsidRPr="001305E4">
        <w:rPr>
          <w:rFonts w:asciiTheme="minorHAnsi" w:eastAsia="Times New Roman" w:hAnsiTheme="minorHAnsi"/>
          <w:color w:val="23292F"/>
          <w:sz w:val="23"/>
          <w:szCs w:val="23"/>
          <w:lang w:eastAsia="nl-NL"/>
        </w:rPr>
        <w:t>Dit vraagt om een meer coachende houding vanuit de therapeut. Een Evidence Based oplossingsgerichte benadering die binnen deze module de basis vormt is ontwikkeldoor Steve de Shazer en Insoo Kim Berg. Door de cliënt de verantwoordelijkheid te geven voor zijn of haar eigen proces en ook het succes te wijten aan eigen acties worden resultaten beter behaald.</w:t>
      </w:r>
      <w:r w:rsidRPr="001305E4">
        <w:rPr>
          <w:rFonts w:asciiTheme="minorHAnsi" w:eastAsia="Times New Roman" w:hAnsiTheme="minorHAnsi"/>
          <w:color w:val="23292F"/>
          <w:sz w:val="23"/>
          <w:szCs w:val="23"/>
          <w:lang w:eastAsia="nl-NL"/>
        </w:rPr>
        <w:br/>
        <w:t xml:space="preserve">Uiteraard brengt de therapeut in dit traject zijn expertise en ervaring mee  </w:t>
      </w:r>
      <w:r>
        <w:rPr>
          <w:rFonts w:asciiTheme="minorHAnsi" w:eastAsia="Times New Roman" w:hAnsiTheme="minorHAnsi"/>
          <w:color w:val="23292F"/>
          <w:sz w:val="23"/>
          <w:szCs w:val="23"/>
          <w:lang w:eastAsia="nl-NL"/>
        </w:rPr>
        <w:t xml:space="preserve">en vervangt het coachen </w:t>
      </w:r>
      <w:r w:rsidRPr="001305E4">
        <w:rPr>
          <w:rFonts w:asciiTheme="minorHAnsi" w:eastAsia="Times New Roman" w:hAnsiTheme="minorHAnsi"/>
          <w:color w:val="23292F"/>
          <w:sz w:val="23"/>
          <w:szCs w:val="23"/>
          <w:lang w:eastAsia="nl-NL"/>
        </w:rPr>
        <w:t xml:space="preserve"> niet alle hands-on benaderingen.</w:t>
      </w:r>
    </w:p>
    <w:p w:rsidR="001305E4" w:rsidRPr="001305E4" w:rsidRDefault="001305E4" w:rsidP="001305E4">
      <w:pPr>
        <w:shd w:val="clear" w:color="auto" w:fill="FFFFFF"/>
        <w:spacing w:before="195" w:after="195" w:line="341" w:lineRule="atLeast"/>
        <w:rPr>
          <w:rFonts w:asciiTheme="minorHAnsi" w:eastAsia="Times New Roman" w:hAnsiTheme="minorHAnsi"/>
          <w:color w:val="44546A" w:themeColor="text2"/>
          <w:sz w:val="23"/>
          <w:szCs w:val="23"/>
          <w:lang w:eastAsia="nl-NL"/>
        </w:rPr>
      </w:pPr>
      <w:r w:rsidRPr="001305E4">
        <w:rPr>
          <w:rFonts w:asciiTheme="minorHAnsi" w:eastAsia="Times New Roman" w:hAnsiTheme="minorHAnsi"/>
          <w:b/>
          <w:bCs/>
          <w:color w:val="44546A" w:themeColor="text2"/>
          <w:sz w:val="23"/>
          <w:szCs w:val="23"/>
          <w:lang w:eastAsia="nl-NL"/>
        </w:rPr>
        <w:t>Wat bieden wij?</w:t>
      </w:r>
    </w:p>
    <w:p w:rsidR="001305E4" w:rsidRPr="001305E4" w:rsidRDefault="001305E4" w:rsidP="001305E4">
      <w:pPr>
        <w:shd w:val="clear" w:color="auto" w:fill="FFFFFF"/>
        <w:spacing w:before="195" w:after="195" w:line="341" w:lineRule="atLeast"/>
        <w:rPr>
          <w:rFonts w:asciiTheme="minorHAnsi" w:eastAsia="Times New Roman" w:hAnsiTheme="minorHAnsi"/>
          <w:color w:val="23292F"/>
          <w:sz w:val="23"/>
          <w:szCs w:val="23"/>
          <w:lang w:eastAsia="nl-NL"/>
        </w:rPr>
      </w:pPr>
      <w:r w:rsidRPr="001305E4">
        <w:rPr>
          <w:rFonts w:asciiTheme="minorHAnsi" w:eastAsia="Times New Roman" w:hAnsiTheme="minorHAnsi"/>
          <w:color w:val="23292F"/>
          <w:sz w:val="23"/>
          <w:szCs w:val="23"/>
          <w:lang w:eastAsia="nl-NL"/>
        </w:rPr>
        <w:t>Deze module is ontstaan vanuit vragen uit onze diverse  SI opleidingen; hoe breng ik informatie over op de mensen om de cliënt heen, h</w:t>
      </w:r>
      <w:r w:rsidR="00C81445">
        <w:rPr>
          <w:rFonts w:asciiTheme="minorHAnsi" w:eastAsia="Times New Roman" w:hAnsiTheme="minorHAnsi"/>
          <w:color w:val="23292F"/>
          <w:sz w:val="23"/>
          <w:szCs w:val="23"/>
          <w:lang w:eastAsia="nl-NL"/>
        </w:rPr>
        <w:t xml:space="preserve">oe krijg ik de omgeving zo ver om </w:t>
      </w:r>
      <w:r w:rsidRPr="001305E4">
        <w:rPr>
          <w:rFonts w:asciiTheme="minorHAnsi" w:eastAsia="Times New Roman" w:hAnsiTheme="minorHAnsi"/>
          <w:color w:val="23292F"/>
          <w:sz w:val="23"/>
          <w:szCs w:val="23"/>
          <w:lang w:eastAsia="nl-NL"/>
        </w:rPr>
        <w:t>samen met de cliënt aanpassingen te doen om de zintuiglijke informatieverwerking beter te laten verlopen, hoe kan ik kinderen uitnodigen zelf over oplossingen na te denken? Hoe zet ik de zorgvraag om in een doel waarvoor de cliënt gemotiveerd is? Hoe krijg ik leerkrachten en groepsleiding betrokken?</w:t>
      </w:r>
      <w:r w:rsidRPr="001305E4">
        <w:rPr>
          <w:rFonts w:asciiTheme="minorHAnsi" w:eastAsia="Times New Roman" w:hAnsiTheme="minorHAnsi"/>
          <w:color w:val="23292F"/>
          <w:sz w:val="23"/>
          <w:szCs w:val="23"/>
          <w:lang w:eastAsia="nl-NL"/>
        </w:rPr>
        <w:br/>
        <w:t>Wij bieden een vierdaagse oplossingsgericht coachen module aan die je uitnodigt op deze praktische vragen een antwoord te vinden.</w:t>
      </w:r>
    </w:p>
    <w:p w:rsidR="001305E4" w:rsidRPr="001305E4" w:rsidRDefault="001305E4" w:rsidP="001305E4">
      <w:pPr>
        <w:shd w:val="clear" w:color="auto" w:fill="FFFFFF"/>
        <w:spacing w:before="195" w:after="195" w:line="341" w:lineRule="atLeast"/>
        <w:rPr>
          <w:rFonts w:asciiTheme="minorHAnsi" w:eastAsia="Times New Roman" w:hAnsiTheme="minorHAnsi"/>
          <w:color w:val="44546A" w:themeColor="text2"/>
          <w:sz w:val="23"/>
          <w:szCs w:val="23"/>
          <w:lang w:eastAsia="nl-NL"/>
        </w:rPr>
      </w:pPr>
      <w:r w:rsidRPr="001305E4">
        <w:rPr>
          <w:rFonts w:asciiTheme="minorHAnsi" w:eastAsia="Times New Roman" w:hAnsiTheme="minorHAnsi"/>
          <w:b/>
          <w:bCs/>
          <w:color w:val="44546A" w:themeColor="text2"/>
          <w:sz w:val="23"/>
          <w:szCs w:val="23"/>
          <w:lang w:eastAsia="nl-NL"/>
        </w:rPr>
        <w:t>Wat levert deze module op?</w:t>
      </w:r>
    </w:p>
    <w:p w:rsidR="001305E4" w:rsidRPr="001305E4" w:rsidRDefault="001305E4" w:rsidP="001305E4">
      <w:pPr>
        <w:shd w:val="clear" w:color="auto" w:fill="FFFFFF"/>
        <w:spacing w:before="195" w:after="195" w:line="341" w:lineRule="atLeast"/>
        <w:rPr>
          <w:rFonts w:asciiTheme="minorHAnsi" w:eastAsia="Times New Roman" w:hAnsiTheme="minorHAnsi"/>
          <w:color w:val="23292F"/>
          <w:sz w:val="23"/>
          <w:szCs w:val="23"/>
          <w:lang w:eastAsia="nl-NL"/>
        </w:rPr>
      </w:pPr>
      <w:r w:rsidRPr="001305E4">
        <w:rPr>
          <w:rFonts w:asciiTheme="minorHAnsi" w:eastAsia="Times New Roman" w:hAnsiTheme="minorHAnsi"/>
          <w:color w:val="23292F"/>
          <w:sz w:val="23"/>
          <w:szCs w:val="23"/>
          <w:lang w:eastAsia="nl-NL"/>
        </w:rPr>
        <w:t>Na het volgen van deze vierdaagse module ben je geïnformeerd over:</w:t>
      </w:r>
    </w:p>
    <w:p w:rsidR="001305E4" w:rsidRPr="001305E4" w:rsidRDefault="001305E4" w:rsidP="001305E4">
      <w:pPr>
        <w:numPr>
          <w:ilvl w:val="0"/>
          <w:numId w:val="3"/>
        </w:numPr>
        <w:shd w:val="clear" w:color="auto" w:fill="FFFFFF"/>
        <w:spacing w:before="45" w:after="0" w:line="368" w:lineRule="atLeast"/>
        <w:ind w:left="165"/>
        <w:rPr>
          <w:rFonts w:asciiTheme="minorHAnsi" w:eastAsia="Times New Roman" w:hAnsiTheme="minorHAnsi"/>
          <w:color w:val="111517"/>
          <w:sz w:val="21"/>
          <w:szCs w:val="21"/>
          <w:lang w:eastAsia="nl-NL"/>
        </w:rPr>
      </w:pPr>
      <w:r w:rsidRPr="001305E4">
        <w:rPr>
          <w:rFonts w:asciiTheme="minorHAnsi" w:eastAsia="Times New Roman" w:hAnsiTheme="minorHAnsi"/>
          <w:color w:val="111517"/>
          <w:sz w:val="21"/>
          <w:szCs w:val="21"/>
          <w:lang w:eastAsia="nl-NL"/>
        </w:rPr>
        <w:t xml:space="preserve">De </w:t>
      </w:r>
      <w:r w:rsidR="00C81445">
        <w:rPr>
          <w:rFonts w:asciiTheme="minorHAnsi" w:eastAsia="Times New Roman" w:hAnsiTheme="minorHAnsi"/>
          <w:color w:val="111517"/>
          <w:sz w:val="21"/>
          <w:szCs w:val="21"/>
          <w:lang w:eastAsia="nl-NL"/>
        </w:rPr>
        <w:t>basisprincipes van communicatie in relatie tot verschillende klantrelaties</w:t>
      </w:r>
    </w:p>
    <w:p w:rsidR="001305E4" w:rsidRPr="001305E4" w:rsidRDefault="001305E4" w:rsidP="001305E4">
      <w:pPr>
        <w:numPr>
          <w:ilvl w:val="0"/>
          <w:numId w:val="3"/>
        </w:numPr>
        <w:shd w:val="clear" w:color="auto" w:fill="FFFFFF"/>
        <w:spacing w:before="45" w:after="0" w:line="368" w:lineRule="atLeast"/>
        <w:ind w:left="165"/>
        <w:rPr>
          <w:rFonts w:asciiTheme="minorHAnsi" w:eastAsia="Times New Roman" w:hAnsiTheme="minorHAnsi"/>
          <w:color w:val="111517"/>
          <w:sz w:val="21"/>
          <w:szCs w:val="21"/>
          <w:lang w:eastAsia="nl-NL"/>
        </w:rPr>
      </w:pPr>
      <w:r w:rsidRPr="001305E4">
        <w:rPr>
          <w:rFonts w:asciiTheme="minorHAnsi" w:eastAsia="Times New Roman" w:hAnsiTheme="minorHAnsi"/>
          <w:color w:val="111517"/>
          <w:sz w:val="21"/>
          <w:szCs w:val="21"/>
          <w:lang w:eastAsia="nl-NL"/>
        </w:rPr>
        <w:t>L</w:t>
      </w:r>
      <w:r w:rsidR="00C81445">
        <w:rPr>
          <w:rFonts w:asciiTheme="minorHAnsi" w:eastAsia="Times New Roman" w:hAnsiTheme="minorHAnsi"/>
          <w:color w:val="111517"/>
          <w:sz w:val="21"/>
          <w:szCs w:val="21"/>
          <w:lang w:eastAsia="nl-NL"/>
        </w:rPr>
        <w:t>eerstijlen en het effect  op</w:t>
      </w:r>
      <w:r w:rsidRPr="001305E4">
        <w:rPr>
          <w:rFonts w:asciiTheme="minorHAnsi" w:eastAsia="Times New Roman" w:hAnsiTheme="minorHAnsi"/>
          <w:color w:val="111517"/>
          <w:sz w:val="21"/>
          <w:szCs w:val="21"/>
          <w:lang w:eastAsia="nl-NL"/>
        </w:rPr>
        <w:t xml:space="preserve"> communicatie.</w:t>
      </w:r>
    </w:p>
    <w:p w:rsidR="001305E4" w:rsidRPr="001305E4" w:rsidRDefault="001305E4" w:rsidP="001305E4">
      <w:pPr>
        <w:numPr>
          <w:ilvl w:val="0"/>
          <w:numId w:val="3"/>
        </w:numPr>
        <w:shd w:val="clear" w:color="auto" w:fill="FFFFFF"/>
        <w:spacing w:before="45" w:after="0" w:line="368" w:lineRule="atLeast"/>
        <w:ind w:left="165"/>
        <w:rPr>
          <w:rFonts w:asciiTheme="minorHAnsi" w:eastAsia="Times New Roman" w:hAnsiTheme="minorHAnsi"/>
          <w:color w:val="111517"/>
          <w:sz w:val="21"/>
          <w:szCs w:val="21"/>
          <w:lang w:eastAsia="nl-NL"/>
        </w:rPr>
      </w:pPr>
      <w:r w:rsidRPr="001305E4">
        <w:rPr>
          <w:rFonts w:asciiTheme="minorHAnsi" w:eastAsia="Times New Roman" w:hAnsiTheme="minorHAnsi"/>
          <w:color w:val="111517"/>
          <w:sz w:val="21"/>
          <w:szCs w:val="21"/>
          <w:lang w:eastAsia="nl-NL"/>
        </w:rPr>
        <w:t>Coachen vanuit het oplossingsgericht werken.</w:t>
      </w:r>
    </w:p>
    <w:p w:rsidR="001305E4" w:rsidRPr="001305E4" w:rsidRDefault="001305E4" w:rsidP="001305E4">
      <w:pPr>
        <w:numPr>
          <w:ilvl w:val="0"/>
          <w:numId w:val="3"/>
        </w:numPr>
        <w:shd w:val="clear" w:color="auto" w:fill="FFFFFF"/>
        <w:spacing w:before="45" w:after="0" w:line="368" w:lineRule="atLeast"/>
        <w:ind w:left="165"/>
        <w:rPr>
          <w:rFonts w:asciiTheme="minorHAnsi" w:eastAsia="Times New Roman" w:hAnsiTheme="minorHAnsi"/>
          <w:color w:val="111517"/>
          <w:sz w:val="21"/>
          <w:szCs w:val="21"/>
          <w:lang w:eastAsia="nl-NL"/>
        </w:rPr>
      </w:pPr>
      <w:r w:rsidRPr="001305E4">
        <w:rPr>
          <w:rFonts w:asciiTheme="minorHAnsi" w:eastAsia="Times New Roman" w:hAnsiTheme="minorHAnsi"/>
          <w:color w:val="111517"/>
          <w:sz w:val="21"/>
          <w:szCs w:val="21"/>
          <w:lang w:eastAsia="nl-NL"/>
        </w:rPr>
        <w:t>Het begeleiden van kinderen middels Kids Skills.</w:t>
      </w:r>
    </w:p>
    <w:p w:rsidR="001305E4" w:rsidRPr="001305E4" w:rsidRDefault="001305E4" w:rsidP="001305E4">
      <w:pPr>
        <w:shd w:val="clear" w:color="auto" w:fill="FFFFFF"/>
        <w:spacing w:before="195" w:after="195" w:line="341" w:lineRule="atLeast"/>
        <w:rPr>
          <w:rFonts w:asciiTheme="minorHAnsi" w:eastAsia="Times New Roman" w:hAnsiTheme="minorHAnsi"/>
          <w:color w:val="23292F"/>
          <w:sz w:val="23"/>
          <w:szCs w:val="23"/>
          <w:lang w:eastAsia="nl-NL"/>
        </w:rPr>
      </w:pPr>
      <w:r w:rsidRPr="001305E4">
        <w:rPr>
          <w:rFonts w:asciiTheme="minorHAnsi" w:eastAsia="Times New Roman" w:hAnsiTheme="minorHAnsi"/>
          <w:color w:val="23292F"/>
          <w:sz w:val="23"/>
          <w:szCs w:val="23"/>
          <w:lang w:eastAsia="nl-NL"/>
        </w:rPr>
        <w:t>Tijdens de module is er ruimte om de kennis te koppelen aan de eigen praktijk, zodat deze m</w:t>
      </w:r>
      <w:r w:rsidR="00C81445">
        <w:rPr>
          <w:rFonts w:asciiTheme="minorHAnsi" w:eastAsia="Times New Roman" w:hAnsiTheme="minorHAnsi"/>
          <w:color w:val="23292F"/>
          <w:sz w:val="23"/>
          <w:szCs w:val="23"/>
          <w:lang w:eastAsia="nl-NL"/>
        </w:rPr>
        <w:t xml:space="preserve">odule voor </w:t>
      </w:r>
      <w:r w:rsidRPr="001305E4">
        <w:rPr>
          <w:rFonts w:asciiTheme="minorHAnsi" w:eastAsia="Times New Roman" w:hAnsiTheme="minorHAnsi"/>
          <w:color w:val="23292F"/>
          <w:sz w:val="23"/>
          <w:szCs w:val="23"/>
          <w:lang w:eastAsia="nl-NL"/>
        </w:rPr>
        <w:t xml:space="preserve"> therapeuten uit </w:t>
      </w:r>
      <w:r w:rsidR="00C81445">
        <w:rPr>
          <w:rFonts w:asciiTheme="minorHAnsi" w:eastAsia="Times New Roman" w:hAnsiTheme="minorHAnsi"/>
          <w:color w:val="23292F"/>
          <w:sz w:val="23"/>
          <w:szCs w:val="23"/>
          <w:lang w:eastAsia="nl-NL"/>
        </w:rPr>
        <w:t>diverse</w:t>
      </w:r>
      <w:r w:rsidRPr="001305E4">
        <w:rPr>
          <w:rFonts w:asciiTheme="minorHAnsi" w:eastAsia="Times New Roman" w:hAnsiTheme="minorHAnsi"/>
          <w:color w:val="23292F"/>
          <w:sz w:val="23"/>
          <w:szCs w:val="23"/>
          <w:lang w:eastAsia="nl-NL"/>
        </w:rPr>
        <w:t xml:space="preserve"> werkvelden passend is.</w:t>
      </w:r>
    </w:p>
    <w:p w:rsidR="00D95DD7" w:rsidRDefault="00D95DD7" w:rsidP="001305E4">
      <w:pPr>
        <w:shd w:val="clear" w:color="auto" w:fill="FFFFFF"/>
        <w:spacing w:before="195" w:after="195" w:line="341" w:lineRule="atLeast"/>
        <w:rPr>
          <w:rFonts w:asciiTheme="minorHAnsi" w:eastAsia="Times New Roman" w:hAnsiTheme="minorHAnsi"/>
          <w:b/>
          <w:bCs/>
          <w:color w:val="23292F"/>
          <w:sz w:val="23"/>
          <w:szCs w:val="23"/>
          <w:lang w:eastAsia="nl-NL"/>
        </w:rPr>
      </w:pPr>
    </w:p>
    <w:p w:rsidR="00D95DD7" w:rsidRDefault="00D95DD7" w:rsidP="001305E4">
      <w:pPr>
        <w:shd w:val="clear" w:color="auto" w:fill="FFFFFF"/>
        <w:spacing w:before="195" w:after="195" w:line="341" w:lineRule="atLeast"/>
        <w:rPr>
          <w:rFonts w:asciiTheme="minorHAnsi" w:eastAsia="Times New Roman" w:hAnsiTheme="minorHAnsi"/>
          <w:b/>
          <w:bCs/>
          <w:color w:val="23292F"/>
          <w:sz w:val="23"/>
          <w:szCs w:val="23"/>
          <w:lang w:eastAsia="nl-NL"/>
        </w:rPr>
      </w:pPr>
    </w:p>
    <w:p w:rsidR="00D95DD7" w:rsidRDefault="00D95DD7" w:rsidP="001305E4">
      <w:pPr>
        <w:shd w:val="clear" w:color="auto" w:fill="FFFFFF"/>
        <w:spacing w:before="195" w:after="195" w:line="341" w:lineRule="atLeast"/>
        <w:rPr>
          <w:rFonts w:asciiTheme="minorHAnsi" w:eastAsia="Times New Roman" w:hAnsiTheme="minorHAnsi"/>
          <w:b/>
          <w:bCs/>
          <w:color w:val="23292F"/>
          <w:sz w:val="23"/>
          <w:szCs w:val="23"/>
          <w:lang w:eastAsia="nl-NL"/>
        </w:rPr>
      </w:pPr>
    </w:p>
    <w:p w:rsidR="00D95DD7" w:rsidRDefault="00D95DD7" w:rsidP="001305E4">
      <w:pPr>
        <w:shd w:val="clear" w:color="auto" w:fill="FFFFFF"/>
        <w:spacing w:before="195" w:after="195" w:line="341" w:lineRule="atLeast"/>
        <w:rPr>
          <w:rFonts w:asciiTheme="minorHAnsi" w:eastAsia="Times New Roman" w:hAnsiTheme="minorHAnsi"/>
          <w:b/>
          <w:bCs/>
          <w:color w:val="23292F"/>
          <w:sz w:val="23"/>
          <w:szCs w:val="23"/>
          <w:lang w:eastAsia="nl-NL"/>
        </w:rPr>
      </w:pPr>
    </w:p>
    <w:bookmarkEnd w:id="0"/>
    <w:bookmarkEnd w:id="1"/>
    <w:p w:rsidR="001305E4" w:rsidRPr="001305E4" w:rsidRDefault="001305E4" w:rsidP="001305E4">
      <w:pPr>
        <w:rPr>
          <w:rFonts w:asciiTheme="minorHAnsi" w:eastAsiaTheme="minorHAnsi" w:hAnsiTheme="minorHAnsi" w:cstheme="minorBidi"/>
        </w:rPr>
      </w:pPr>
      <w:r w:rsidRPr="001305E4">
        <w:rPr>
          <w:rFonts w:asciiTheme="minorHAnsi" w:eastAsia="Times New Roman" w:hAnsiTheme="minorHAnsi"/>
          <w:lang w:eastAsia="nl-NL"/>
        </w:rPr>
        <w:lastRenderedPageBreak/>
        <w:br/>
      </w:r>
      <w:bookmarkStart w:id="2" w:name="_Toc409008630"/>
      <w:r w:rsidRPr="001305E4">
        <w:rPr>
          <w:rStyle w:val="Kop1Char"/>
          <w:rFonts w:asciiTheme="minorHAnsi" w:hAnsiTheme="minorHAnsi"/>
        </w:rPr>
        <w:t>Doelen van de module:</w:t>
      </w:r>
      <w:bookmarkEnd w:id="2"/>
      <w:r w:rsidRPr="001305E4">
        <w:rPr>
          <w:rFonts w:asciiTheme="minorHAnsi" w:eastAsia="Times New Roman" w:hAnsiTheme="minorHAnsi"/>
          <w:b/>
          <w:bCs/>
          <w:lang w:eastAsia="nl-NL"/>
        </w:rPr>
        <w:t xml:space="preserve"> </w:t>
      </w:r>
      <w:r w:rsidRPr="001305E4">
        <w:rPr>
          <w:rFonts w:asciiTheme="minorHAnsi" w:eastAsia="Times New Roman" w:hAnsiTheme="minorHAnsi"/>
          <w:lang w:eastAsia="nl-NL"/>
        </w:rPr>
        <w:br/>
      </w:r>
      <w:r w:rsidRPr="001305E4">
        <w:rPr>
          <w:rFonts w:asciiTheme="minorHAnsi" w:eastAsiaTheme="minorHAnsi" w:hAnsiTheme="minorHAnsi" w:cstheme="minorBidi"/>
        </w:rPr>
        <w:t xml:space="preserve">Kennis analyse en vaardigheden leerlijnen: </w:t>
      </w:r>
    </w:p>
    <w:p w:rsidR="001305E4" w:rsidRPr="001305E4" w:rsidRDefault="001305E4" w:rsidP="001305E4">
      <w:pPr>
        <w:spacing w:after="160" w:line="259" w:lineRule="auto"/>
        <w:rPr>
          <w:rFonts w:asciiTheme="minorHAnsi" w:eastAsiaTheme="minorHAnsi" w:hAnsiTheme="minorHAnsi" w:cstheme="minorBidi"/>
        </w:rPr>
      </w:pPr>
      <w:r w:rsidRPr="001305E4">
        <w:rPr>
          <w:rFonts w:asciiTheme="minorHAnsi" w:eastAsiaTheme="minorHAnsi" w:hAnsiTheme="minorHAnsi" w:cstheme="minorBidi"/>
        </w:rPr>
        <w:t>kennis</w:t>
      </w:r>
    </w:p>
    <w:p w:rsidR="001305E4" w:rsidRPr="001305E4" w:rsidRDefault="001305E4" w:rsidP="001305E4">
      <w:pPr>
        <w:numPr>
          <w:ilvl w:val="0"/>
          <w:numId w:val="2"/>
        </w:numPr>
        <w:spacing w:after="160" w:line="259" w:lineRule="auto"/>
        <w:contextualSpacing/>
        <w:rPr>
          <w:rFonts w:asciiTheme="minorHAnsi" w:eastAsiaTheme="minorHAnsi" w:hAnsiTheme="minorHAnsi" w:cstheme="minorBidi"/>
        </w:rPr>
      </w:pPr>
      <w:r w:rsidRPr="001305E4">
        <w:rPr>
          <w:rFonts w:asciiTheme="minorHAnsi" w:eastAsiaTheme="minorHAnsi" w:hAnsiTheme="minorHAnsi" w:cstheme="minorBidi"/>
        </w:rPr>
        <w:t>Onderkent en beschrijft  diverse aspecten van communicatie en weet wat effectieve communicatie is</w:t>
      </w:r>
    </w:p>
    <w:p w:rsidR="001305E4" w:rsidRPr="001305E4" w:rsidRDefault="001305E4" w:rsidP="001305E4">
      <w:pPr>
        <w:numPr>
          <w:ilvl w:val="0"/>
          <w:numId w:val="2"/>
        </w:numPr>
        <w:spacing w:after="160" w:line="259" w:lineRule="auto"/>
        <w:contextualSpacing/>
        <w:rPr>
          <w:rFonts w:asciiTheme="minorHAnsi" w:eastAsiaTheme="minorHAnsi" w:hAnsiTheme="minorHAnsi" w:cstheme="minorBidi"/>
        </w:rPr>
      </w:pPr>
      <w:r w:rsidRPr="001305E4">
        <w:rPr>
          <w:rFonts w:asciiTheme="minorHAnsi" w:eastAsiaTheme="minorHAnsi" w:hAnsiTheme="minorHAnsi" w:cstheme="minorBidi"/>
        </w:rPr>
        <w:t>Beschrijft de uitgangspunten van het oplossingsgericht werken en weet het verschil met probleemgericht denken</w:t>
      </w:r>
    </w:p>
    <w:p w:rsidR="001305E4" w:rsidRPr="001305E4" w:rsidRDefault="001305E4" w:rsidP="001305E4">
      <w:pPr>
        <w:numPr>
          <w:ilvl w:val="0"/>
          <w:numId w:val="2"/>
        </w:numPr>
        <w:spacing w:after="160" w:line="259" w:lineRule="auto"/>
        <w:contextualSpacing/>
        <w:rPr>
          <w:rFonts w:asciiTheme="minorHAnsi" w:eastAsiaTheme="minorHAnsi" w:hAnsiTheme="minorHAnsi" w:cstheme="minorBidi"/>
        </w:rPr>
      </w:pPr>
      <w:r w:rsidRPr="001305E4">
        <w:rPr>
          <w:rFonts w:asciiTheme="minorHAnsi" w:eastAsiaTheme="minorHAnsi" w:hAnsiTheme="minorHAnsi" w:cstheme="minorBidi"/>
        </w:rPr>
        <w:t>Beschrijft de principes, uitgangspunten en de stappen van Kids’ Skills</w:t>
      </w:r>
    </w:p>
    <w:p w:rsidR="001305E4" w:rsidRPr="001305E4" w:rsidRDefault="001305E4" w:rsidP="001305E4">
      <w:pPr>
        <w:numPr>
          <w:ilvl w:val="0"/>
          <w:numId w:val="2"/>
        </w:numPr>
        <w:spacing w:after="160" w:line="259" w:lineRule="auto"/>
        <w:contextualSpacing/>
        <w:rPr>
          <w:rFonts w:asciiTheme="minorHAnsi" w:eastAsiaTheme="minorHAnsi" w:hAnsiTheme="minorHAnsi" w:cstheme="minorBidi"/>
        </w:rPr>
      </w:pPr>
      <w:r w:rsidRPr="001305E4">
        <w:rPr>
          <w:rFonts w:asciiTheme="minorHAnsi" w:eastAsiaTheme="minorHAnsi" w:hAnsiTheme="minorHAnsi" w:cstheme="minorBidi"/>
        </w:rPr>
        <w:t>Herkent de verschillende klantrelaties en kan het effect van deze relaties op het eigen handelen benoemen</w:t>
      </w:r>
    </w:p>
    <w:p w:rsidR="001305E4" w:rsidRPr="001305E4" w:rsidRDefault="001305E4" w:rsidP="001305E4">
      <w:pPr>
        <w:numPr>
          <w:ilvl w:val="0"/>
          <w:numId w:val="2"/>
        </w:numPr>
        <w:spacing w:after="160" w:line="259" w:lineRule="auto"/>
        <w:contextualSpacing/>
        <w:rPr>
          <w:rFonts w:asciiTheme="minorHAnsi" w:eastAsiaTheme="minorHAnsi" w:hAnsiTheme="minorHAnsi" w:cstheme="minorBidi"/>
        </w:rPr>
      </w:pPr>
      <w:r w:rsidRPr="001305E4">
        <w:rPr>
          <w:rFonts w:asciiTheme="minorHAnsi" w:eastAsiaTheme="minorHAnsi" w:hAnsiTheme="minorHAnsi" w:cstheme="minorBidi"/>
        </w:rPr>
        <w:t>Kent de mogelijkheden van de cirkeltechniek</w:t>
      </w:r>
    </w:p>
    <w:p w:rsidR="001305E4" w:rsidRPr="001305E4" w:rsidRDefault="001305E4" w:rsidP="001305E4">
      <w:pPr>
        <w:numPr>
          <w:ilvl w:val="0"/>
          <w:numId w:val="2"/>
        </w:numPr>
        <w:spacing w:after="160" w:line="259" w:lineRule="auto"/>
        <w:contextualSpacing/>
        <w:rPr>
          <w:rFonts w:asciiTheme="minorHAnsi" w:eastAsiaTheme="minorHAnsi" w:hAnsiTheme="minorHAnsi" w:cstheme="minorBidi"/>
        </w:rPr>
      </w:pPr>
      <w:r w:rsidRPr="001305E4">
        <w:rPr>
          <w:rFonts w:asciiTheme="minorHAnsi" w:eastAsiaTheme="minorHAnsi" w:hAnsiTheme="minorHAnsi" w:cstheme="minorBidi"/>
        </w:rPr>
        <w:t xml:space="preserve">Kent de uitgangspunten van Kids’ Skills </w:t>
      </w:r>
    </w:p>
    <w:p w:rsidR="001305E4" w:rsidRPr="001305E4" w:rsidRDefault="001305E4" w:rsidP="001305E4">
      <w:pPr>
        <w:spacing w:after="160" w:line="259" w:lineRule="auto"/>
        <w:rPr>
          <w:rFonts w:asciiTheme="minorHAnsi" w:eastAsiaTheme="minorHAnsi" w:hAnsiTheme="minorHAnsi" w:cstheme="minorBidi"/>
        </w:rPr>
      </w:pPr>
      <w:r w:rsidRPr="001305E4">
        <w:rPr>
          <w:rFonts w:asciiTheme="minorHAnsi" w:eastAsiaTheme="minorHAnsi" w:hAnsiTheme="minorHAnsi" w:cstheme="minorBidi"/>
        </w:rPr>
        <w:t>Analyse:</w:t>
      </w:r>
    </w:p>
    <w:p w:rsidR="001305E4" w:rsidRPr="001305E4" w:rsidRDefault="001305E4" w:rsidP="001305E4">
      <w:pPr>
        <w:numPr>
          <w:ilvl w:val="0"/>
          <w:numId w:val="2"/>
        </w:numPr>
        <w:spacing w:after="160" w:line="259" w:lineRule="auto"/>
        <w:contextualSpacing/>
        <w:rPr>
          <w:rFonts w:asciiTheme="minorHAnsi" w:eastAsiaTheme="minorHAnsi" w:hAnsiTheme="minorHAnsi" w:cstheme="minorBidi"/>
        </w:rPr>
      </w:pPr>
      <w:r w:rsidRPr="001305E4">
        <w:rPr>
          <w:rFonts w:asciiTheme="minorHAnsi" w:eastAsiaTheme="minorHAnsi" w:hAnsiTheme="minorHAnsi" w:cstheme="minorBidi"/>
        </w:rPr>
        <w:t xml:space="preserve">Kan zijn eigen leerstijl in kaart brengen </w:t>
      </w:r>
    </w:p>
    <w:p w:rsidR="001305E4" w:rsidRPr="001305E4" w:rsidRDefault="001305E4" w:rsidP="001305E4">
      <w:pPr>
        <w:numPr>
          <w:ilvl w:val="0"/>
          <w:numId w:val="2"/>
        </w:numPr>
        <w:spacing w:after="160" w:line="259" w:lineRule="auto"/>
        <w:contextualSpacing/>
        <w:rPr>
          <w:rFonts w:asciiTheme="minorHAnsi" w:eastAsiaTheme="minorHAnsi" w:hAnsiTheme="minorHAnsi" w:cstheme="minorBidi"/>
        </w:rPr>
      </w:pPr>
      <w:r w:rsidRPr="001305E4">
        <w:rPr>
          <w:rFonts w:asciiTheme="minorHAnsi" w:eastAsiaTheme="minorHAnsi" w:hAnsiTheme="minorHAnsi" w:cstheme="minorBidi"/>
        </w:rPr>
        <w:t>Kan de communicatiestijlen binnen gesprekken analyseren</w:t>
      </w:r>
    </w:p>
    <w:p w:rsidR="001305E4" w:rsidRPr="001305E4" w:rsidRDefault="001305E4" w:rsidP="001305E4">
      <w:pPr>
        <w:numPr>
          <w:ilvl w:val="0"/>
          <w:numId w:val="2"/>
        </w:numPr>
        <w:spacing w:after="160" w:line="259" w:lineRule="auto"/>
        <w:contextualSpacing/>
        <w:rPr>
          <w:rFonts w:asciiTheme="minorHAnsi" w:eastAsiaTheme="minorHAnsi" w:hAnsiTheme="minorHAnsi" w:cstheme="minorBidi"/>
        </w:rPr>
      </w:pPr>
      <w:r w:rsidRPr="001305E4">
        <w:rPr>
          <w:rFonts w:asciiTheme="minorHAnsi" w:eastAsiaTheme="minorHAnsi" w:hAnsiTheme="minorHAnsi" w:cstheme="minorBidi"/>
        </w:rPr>
        <w:t>herkent de verschillende klantrelaties</w:t>
      </w:r>
    </w:p>
    <w:p w:rsidR="001305E4" w:rsidRPr="001305E4" w:rsidRDefault="001305E4" w:rsidP="001305E4">
      <w:pPr>
        <w:numPr>
          <w:ilvl w:val="0"/>
          <w:numId w:val="2"/>
        </w:numPr>
        <w:spacing w:after="160" w:line="259" w:lineRule="auto"/>
        <w:contextualSpacing/>
        <w:rPr>
          <w:rFonts w:asciiTheme="minorHAnsi" w:eastAsiaTheme="minorHAnsi" w:hAnsiTheme="minorHAnsi" w:cstheme="minorBidi"/>
        </w:rPr>
      </w:pPr>
      <w:r w:rsidRPr="001305E4">
        <w:rPr>
          <w:rFonts w:asciiTheme="minorHAnsi" w:eastAsiaTheme="minorHAnsi" w:hAnsiTheme="minorHAnsi" w:cstheme="minorBidi"/>
        </w:rPr>
        <w:t xml:space="preserve">analyseert  de wijze waarop een vraag benaderd wordt, probleemgericht of oplossingsgericht. </w:t>
      </w:r>
    </w:p>
    <w:p w:rsidR="001305E4" w:rsidRPr="001305E4" w:rsidRDefault="001305E4" w:rsidP="001305E4">
      <w:pPr>
        <w:numPr>
          <w:ilvl w:val="0"/>
          <w:numId w:val="2"/>
        </w:numPr>
        <w:spacing w:after="160" w:line="259" w:lineRule="auto"/>
        <w:contextualSpacing/>
        <w:rPr>
          <w:rFonts w:asciiTheme="minorHAnsi" w:eastAsiaTheme="minorHAnsi" w:hAnsiTheme="minorHAnsi" w:cstheme="minorBidi"/>
        </w:rPr>
      </w:pPr>
      <w:r w:rsidRPr="001305E4">
        <w:rPr>
          <w:rFonts w:asciiTheme="minorHAnsi" w:eastAsiaTheme="minorHAnsi" w:hAnsiTheme="minorHAnsi" w:cstheme="minorBidi"/>
        </w:rPr>
        <w:t xml:space="preserve">Onderkent het effect van het stellen van oplossingsgerichte vragen </w:t>
      </w:r>
    </w:p>
    <w:p w:rsidR="001305E4" w:rsidRPr="001305E4" w:rsidRDefault="001305E4" w:rsidP="001305E4">
      <w:pPr>
        <w:numPr>
          <w:ilvl w:val="0"/>
          <w:numId w:val="2"/>
        </w:numPr>
        <w:spacing w:after="160" w:line="259" w:lineRule="auto"/>
        <w:contextualSpacing/>
        <w:rPr>
          <w:rFonts w:asciiTheme="minorHAnsi" w:eastAsiaTheme="minorHAnsi" w:hAnsiTheme="minorHAnsi" w:cstheme="minorBidi"/>
        </w:rPr>
      </w:pPr>
      <w:r w:rsidRPr="001305E4">
        <w:rPr>
          <w:rFonts w:asciiTheme="minorHAnsi" w:eastAsiaTheme="minorHAnsi" w:hAnsiTheme="minorHAnsi" w:cstheme="minorBidi"/>
        </w:rPr>
        <w:t>Analyseert in samenwerking met het kind/de cliënt de deelvaardigheden die het kind/cliënt nodig heeft om de gewenste vaardigheid te ontwikkelen.</w:t>
      </w:r>
    </w:p>
    <w:p w:rsidR="001305E4" w:rsidRPr="001305E4" w:rsidRDefault="001305E4" w:rsidP="001305E4">
      <w:pPr>
        <w:numPr>
          <w:ilvl w:val="0"/>
          <w:numId w:val="2"/>
        </w:numPr>
        <w:spacing w:after="160" w:line="259" w:lineRule="auto"/>
        <w:contextualSpacing/>
        <w:rPr>
          <w:rFonts w:asciiTheme="minorHAnsi" w:eastAsiaTheme="minorHAnsi" w:hAnsiTheme="minorHAnsi" w:cstheme="minorBidi"/>
        </w:rPr>
      </w:pPr>
      <w:r w:rsidRPr="001305E4">
        <w:rPr>
          <w:rFonts w:asciiTheme="minorHAnsi" w:eastAsiaTheme="minorHAnsi" w:hAnsiTheme="minorHAnsi" w:cstheme="minorBidi"/>
        </w:rPr>
        <w:t>Kan de stappen van Kids’ Skills samen met een kind doorlopen.</w:t>
      </w:r>
    </w:p>
    <w:p w:rsidR="001305E4" w:rsidRPr="001305E4" w:rsidRDefault="001305E4" w:rsidP="001305E4">
      <w:pPr>
        <w:spacing w:after="160" w:line="259" w:lineRule="auto"/>
        <w:rPr>
          <w:rFonts w:asciiTheme="minorHAnsi" w:eastAsiaTheme="minorHAnsi" w:hAnsiTheme="minorHAnsi" w:cstheme="minorBidi"/>
        </w:rPr>
      </w:pPr>
      <w:r w:rsidRPr="001305E4">
        <w:rPr>
          <w:rFonts w:asciiTheme="minorHAnsi" w:eastAsiaTheme="minorHAnsi" w:hAnsiTheme="minorHAnsi" w:cstheme="minorBidi"/>
        </w:rPr>
        <w:t>Vaardigheden:</w:t>
      </w:r>
    </w:p>
    <w:p w:rsidR="001305E4" w:rsidRPr="001305E4" w:rsidRDefault="001305E4" w:rsidP="001305E4">
      <w:pPr>
        <w:numPr>
          <w:ilvl w:val="0"/>
          <w:numId w:val="2"/>
        </w:numPr>
        <w:spacing w:after="160" w:line="259" w:lineRule="auto"/>
        <w:contextualSpacing/>
        <w:rPr>
          <w:rFonts w:asciiTheme="minorHAnsi" w:eastAsiaTheme="minorHAnsi" w:hAnsiTheme="minorHAnsi" w:cstheme="minorBidi"/>
        </w:rPr>
      </w:pPr>
      <w:r w:rsidRPr="001305E4">
        <w:rPr>
          <w:rFonts w:asciiTheme="minorHAnsi" w:eastAsiaTheme="minorHAnsi" w:hAnsiTheme="minorHAnsi" w:cstheme="minorBidi"/>
        </w:rPr>
        <w:t>kan de basisprincipes van communicatie toepassen in gesprekken met kinderen, ouders / verzorgers, leerkrachten en andere betrokkenen</w:t>
      </w:r>
    </w:p>
    <w:p w:rsidR="001305E4" w:rsidRPr="001305E4" w:rsidRDefault="001305E4" w:rsidP="001305E4">
      <w:pPr>
        <w:numPr>
          <w:ilvl w:val="0"/>
          <w:numId w:val="2"/>
        </w:numPr>
        <w:spacing w:after="160" w:line="259" w:lineRule="auto"/>
        <w:contextualSpacing/>
        <w:rPr>
          <w:rFonts w:asciiTheme="minorHAnsi" w:eastAsiaTheme="minorHAnsi" w:hAnsiTheme="minorHAnsi" w:cstheme="minorBidi"/>
        </w:rPr>
      </w:pPr>
      <w:r w:rsidRPr="001305E4">
        <w:rPr>
          <w:rFonts w:asciiTheme="minorHAnsi" w:eastAsiaTheme="minorHAnsi" w:hAnsiTheme="minorHAnsi" w:cstheme="minorBidi"/>
        </w:rPr>
        <w:t>Zet bewust en onderbouwd communicatie technieken in binnen een gesprek</w:t>
      </w:r>
    </w:p>
    <w:p w:rsidR="001305E4" w:rsidRPr="001305E4" w:rsidRDefault="001305E4" w:rsidP="001305E4">
      <w:pPr>
        <w:numPr>
          <w:ilvl w:val="0"/>
          <w:numId w:val="2"/>
        </w:numPr>
        <w:spacing w:after="160" w:line="259" w:lineRule="auto"/>
        <w:contextualSpacing/>
        <w:rPr>
          <w:rFonts w:asciiTheme="minorHAnsi" w:eastAsiaTheme="minorHAnsi" w:hAnsiTheme="minorHAnsi" w:cstheme="minorBidi"/>
        </w:rPr>
      </w:pPr>
      <w:r w:rsidRPr="001305E4">
        <w:rPr>
          <w:rFonts w:asciiTheme="minorHAnsi" w:eastAsiaTheme="minorHAnsi" w:hAnsiTheme="minorHAnsi" w:cstheme="minorBidi"/>
        </w:rPr>
        <w:t>Is in staat om met behulp van een elevatorpitch de kern van over te dragen informatie over te brengen aan de gesprekspartner.</w:t>
      </w:r>
    </w:p>
    <w:p w:rsidR="001305E4" w:rsidRPr="001305E4" w:rsidRDefault="001305E4" w:rsidP="001305E4">
      <w:pPr>
        <w:numPr>
          <w:ilvl w:val="0"/>
          <w:numId w:val="2"/>
        </w:numPr>
        <w:spacing w:after="160" w:line="259" w:lineRule="auto"/>
        <w:contextualSpacing/>
        <w:rPr>
          <w:rFonts w:asciiTheme="minorHAnsi" w:eastAsiaTheme="minorHAnsi" w:hAnsiTheme="minorHAnsi" w:cstheme="minorBidi"/>
        </w:rPr>
      </w:pPr>
      <w:r w:rsidRPr="001305E4">
        <w:rPr>
          <w:rFonts w:asciiTheme="minorHAnsi" w:eastAsiaTheme="minorHAnsi" w:hAnsiTheme="minorHAnsi" w:cstheme="minorBidi"/>
        </w:rPr>
        <w:t xml:space="preserve">Is in staat om tijdens gesprekken bewust gespreksinterventies in te zetten en gespreksruimte te creëren. </w:t>
      </w:r>
    </w:p>
    <w:p w:rsidR="001305E4" w:rsidRPr="001305E4" w:rsidRDefault="001305E4" w:rsidP="001305E4">
      <w:pPr>
        <w:numPr>
          <w:ilvl w:val="0"/>
          <w:numId w:val="2"/>
        </w:numPr>
        <w:spacing w:after="160" w:line="259" w:lineRule="auto"/>
        <w:contextualSpacing/>
        <w:rPr>
          <w:rFonts w:asciiTheme="minorHAnsi" w:eastAsiaTheme="minorHAnsi" w:hAnsiTheme="minorHAnsi" w:cstheme="minorBidi"/>
        </w:rPr>
      </w:pPr>
      <w:r w:rsidRPr="001305E4">
        <w:rPr>
          <w:rFonts w:asciiTheme="minorHAnsi" w:eastAsiaTheme="minorHAnsi" w:hAnsiTheme="minorHAnsi" w:cstheme="minorBidi"/>
        </w:rPr>
        <w:t>zet bewust passende interventies in bij de verschillende klantrelaties</w:t>
      </w:r>
    </w:p>
    <w:p w:rsidR="001305E4" w:rsidRPr="001305E4" w:rsidRDefault="001305E4" w:rsidP="001305E4">
      <w:pPr>
        <w:numPr>
          <w:ilvl w:val="0"/>
          <w:numId w:val="2"/>
        </w:numPr>
        <w:spacing w:after="160" w:line="259" w:lineRule="auto"/>
        <w:contextualSpacing/>
        <w:rPr>
          <w:rFonts w:asciiTheme="minorHAnsi" w:eastAsiaTheme="minorHAnsi" w:hAnsiTheme="minorHAnsi" w:cstheme="minorBidi"/>
        </w:rPr>
      </w:pPr>
      <w:r w:rsidRPr="001305E4">
        <w:rPr>
          <w:rFonts w:asciiTheme="minorHAnsi" w:eastAsiaTheme="minorHAnsi" w:hAnsiTheme="minorHAnsi" w:cstheme="minorBidi"/>
        </w:rPr>
        <w:t xml:space="preserve">ontwikkelt de bekwaamheid om de juiste vragen te stellen passend bij de beginselen van het oplossingsgericht werken. </w:t>
      </w:r>
    </w:p>
    <w:p w:rsidR="001305E4" w:rsidRPr="001305E4" w:rsidRDefault="001305E4" w:rsidP="001305E4">
      <w:pPr>
        <w:numPr>
          <w:ilvl w:val="0"/>
          <w:numId w:val="2"/>
        </w:numPr>
        <w:spacing w:after="160" w:line="259" w:lineRule="auto"/>
        <w:contextualSpacing/>
        <w:rPr>
          <w:rFonts w:asciiTheme="minorHAnsi" w:eastAsiaTheme="minorHAnsi" w:hAnsiTheme="minorHAnsi" w:cstheme="minorBidi"/>
        </w:rPr>
      </w:pPr>
      <w:r w:rsidRPr="001305E4">
        <w:rPr>
          <w:rFonts w:asciiTheme="minorHAnsi" w:eastAsiaTheme="minorHAnsi" w:hAnsiTheme="minorHAnsi" w:cstheme="minorBidi"/>
        </w:rPr>
        <w:t xml:space="preserve">Kan oplossingsgerichte gesprekstechnieken toepassen tijdens gesprekken met kind en betrokkenen. </w:t>
      </w:r>
    </w:p>
    <w:p w:rsidR="001305E4" w:rsidRPr="001305E4" w:rsidRDefault="001305E4" w:rsidP="001305E4">
      <w:pPr>
        <w:numPr>
          <w:ilvl w:val="0"/>
          <w:numId w:val="2"/>
        </w:numPr>
        <w:spacing w:after="160" w:line="259" w:lineRule="auto"/>
        <w:contextualSpacing/>
        <w:rPr>
          <w:rFonts w:asciiTheme="minorHAnsi" w:eastAsiaTheme="minorHAnsi" w:hAnsiTheme="minorHAnsi" w:cstheme="minorBidi"/>
        </w:rPr>
      </w:pPr>
      <w:r w:rsidRPr="001305E4">
        <w:rPr>
          <w:rFonts w:asciiTheme="minorHAnsi" w:eastAsiaTheme="minorHAnsi" w:hAnsiTheme="minorHAnsi" w:cstheme="minorBidi"/>
        </w:rPr>
        <w:t xml:space="preserve">kan eigen handelen bijstellen op het moment dat het gesprek een probleemgerichte focus krijgt. </w:t>
      </w:r>
    </w:p>
    <w:p w:rsidR="001305E4" w:rsidRPr="001305E4" w:rsidRDefault="001305E4" w:rsidP="001305E4">
      <w:pPr>
        <w:numPr>
          <w:ilvl w:val="0"/>
          <w:numId w:val="2"/>
        </w:numPr>
        <w:spacing w:after="160" w:line="259" w:lineRule="auto"/>
        <w:contextualSpacing/>
        <w:rPr>
          <w:rFonts w:asciiTheme="minorHAnsi" w:eastAsiaTheme="minorHAnsi" w:hAnsiTheme="minorHAnsi" w:cstheme="minorBidi"/>
        </w:rPr>
      </w:pPr>
      <w:r w:rsidRPr="001305E4">
        <w:rPr>
          <w:rFonts w:asciiTheme="minorHAnsi" w:eastAsiaTheme="minorHAnsi" w:hAnsiTheme="minorHAnsi" w:cstheme="minorBidi"/>
        </w:rPr>
        <w:t xml:space="preserve">Kan de schaalvraag en de wondervraag tijdens gesprekken bewust inzetten en de cirkeltechniek toepassen in het contact met cliënten bij het bepalen van doelstellingen. </w:t>
      </w:r>
    </w:p>
    <w:p w:rsidR="001305E4" w:rsidRPr="001305E4" w:rsidRDefault="001305E4" w:rsidP="001305E4">
      <w:pPr>
        <w:numPr>
          <w:ilvl w:val="0"/>
          <w:numId w:val="2"/>
        </w:numPr>
        <w:spacing w:after="160" w:line="259" w:lineRule="auto"/>
        <w:contextualSpacing/>
        <w:rPr>
          <w:rFonts w:asciiTheme="minorHAnsi" w:eastAsiaTheme="minorHAnsi" w:hAnsiTheme="minorHAnsi" w:cstheme="minorBidi"/>
        </w:rPr>
      </w:pPr>
      <w:r w:rsidRPr="001305E4">
        <w:rPr>
          <w:rFonts w:asciiTheme="minorHAnsi" w:eastAsiaTheme="minorHAnsi" w:hAnsiTheme="minorHAnsi" w:cstheme="minorBidi"/>
        </w:rPr>
        <w:t>Kan de kids’skills toepassen</w:t>
      </w:r>
    </w:p>
    <w:p w:rsidR="001305E4" w:rsidRPr="001305E4" w:rsidRDefault="001305E4" w:rsidP="00760099">
      <w:pPr>
        <w:pStyle w:val="Kop1"/>
        <w:rPr>
          <w:rFonts w:eastAsiaTheme="minorHAnsi"/>
        </w:rPr>
      </w:pPr>
    </w:p>
    <w:p w:rsidR="00760099" w:rsidRDefault="00760099">
      <w:pPr>
        <w:spacing w:after="160" w:line="259" w:lineRule="auto"/>
        <w:rPr>
          <w:rFonts w:asciiTheme="majorHAnsi" w:eastAsiaTheme="minorHAnsi" w:hAnsiTheme="majorHAnsi" w:cstheme="majorBidi"/>
          <w:b/>
          <w:bCs/>
          <w:color w:val="5B9BD5" w:themeColor="accent1"/>
          <w:sz w:val="28"/>
          <w:szCs w:val="28"/>
          <w:lang w:eastAsia="cs-CZ"/>
        </w:rPr>
      </w:pPr>
      <w:r>
        <w:rPr>
          <w:rFonts w:eastAsiaTheme="minorHAnsi"/>
          <w:color w:val="5B9BD5" w:themeColor="accent1"/>
        </w:rPr>
        <w:br w:type="page"/>
      </w:r>
    </w:p>
    <w:p w:rsidR="001305E4" w:rsidRPr="001305E4" w:rsidRDefault="00760099" w:rsidP="00760099">
      <w:pPr>
        <w:pStyle w:val="Kop1"/>
        <w:rPr>
          <w:rFonts w:eastAsiaTheme="minorHAnsi"/>
          <w:color w:val="5B9BD5" w:themeColor="accent1"/>
        </w:rPr>
      </w:pPr>
      <w:r w:rsidRPr="00760099">
        <w:rPr>
          <w:rFonts w:eastAsiaTheme="minorHAnsi"/>
          <w:color w:val="5B9BD5" w:themeColor="accent1"/>
        </w:rPr>
        <w:lastRenderedPageBreak/>
        <w:t xml:space="preserve">Lesrooster </w:t>
      </w:r>
    </w:p>
    <w:p w:rsidR="00760099" w:rsidRPr="009F1A90" w:rsidRDefault="00760099" w:rsidP="00760099">
      <w:pPr>
        <w:ind w:hanging="284"/>
        <w:rPr>
          <w:b/>
          <w:sz w:val="28"/>
        </w:rPr>
      </w:pPr>
      <w:r>
        <w:rPr>
          <w:b/>
          <w:sz w:val="28"/>
        </w:rPr>
        <w:t>Dag 1:</w:t>
      </w:r>
    </w:p>
    <w:tbl>
      <w:tblPr>
        <w:tblW w:w="9786" w:type="dxa"/>
        <w:tblInd w:w="-356"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70" w:type="dxa"/>
          <w:right w:w="70" w:type="dxa"/>
        </w:tblCellMar>
        <w:tblLook w:val="00A0" w:firstRow="1" w:lastRow="0" w:firstColumn="1" w:lastColumn="0" w:noHBand="0" w:noVBand="0"/>
      </w:tblPr>
      <w:tblGrid>
        <w:gridCol w:w="1835"/>
        <w:gridCol w:w="9"/>
        <w:gridCol w:w="1339"/>
        <w:gridCol w:w="6603"/>
      </w:tblGrid>
      <w:tr w:rsidR="00760099" w:rsidRPr="009F1A90" w:rsidTr="00B82423">
        <w:tc>
          <w:tcPr>
            <w:tcW w:w="1835" w:type="dxa"/>
            <w:shd w:val="pct60" w:color="000000" w:fill="FFFFFF"/>
          </w:tcPr>
          <w:p w:rsidR="00760099" w:rsidRPr="009F1A90" w:rsidRDefault="00760099" w:rsidP="00683380">
            <w:pPr>
              <w:rPr>
                <w:b/>
                <w:color w:val="FFFFFF"/>
                <w:sz w:val="28"/>
              </w:rPr>
            </w:pPr>
          </w:p>
          <w:p w:rsidR="00760099" w:rsidRPr="009F1A90" w:rsidRDefault="00760099" w:rsidP="00683380">
            <w:pPr>
              <w:rPr>
                <w:b/>
                <w:color w:val="FFFFFF"/>
              </w:rPr>
            </w:pPr>
            <w:r w:rsidRPr="009F1A90">
              <w:rPr>
                <w:b/>
                <w:color w:val="FFFFFF"/>
                <w:sz w:val="28"/>
              </w:rPr>
              <w:t>TIJD</w:t>
            </w:r>
          </w:p>
        </w:tc>
        <w:tc>
          <w:tcPr>
            <w:tcW w:w="1348" w:type="dxa"/>
            <w:gridSpan w:val="2"/>
            <w:shd w:val="pct60" w:color="000000" w:fill="FFFFFF"/>
          </w:tcPr>
          <w:p w:rsidR="00760099" w:rsidRPr="009F1A90" w:rsidRDefault="00760099" w:rsidP="00683380">
            <w:pPr>
              <w:rPr>
                <w:b/>
                <w:color w:val="FFFFFF"/>
              </w:rPr>
            </w:pPr>
            <w:r w:rsidRPr="009F1A90">
              <w:rPr>
                <w:b/>
                <w:color w:val="FFFFFF"/>
                <w:sz w:val="28"/>
              </w:rPr>
              <w:t>Docent</w:t>
            </w:r>
          </w:p>
        </w:tc>
        <w:tc>
          <w:tcPr>
            <w:tcW w:w="6603" w:type="dxa"/>
            <w:shd w:val="pct60" w:color="000000" w:fill="FFFFFF"/>
          </w:tcPr>
          <w:p w:rsidR="00760099" w:rsidRPr="009F1A90" w:rsidRDefault="00760099" w:rsidP="00683380">
            <w:pPr>
              <w:tabs>
                <w:tab w:val="left" w:pos="1915"/>
              </w:tabs>
              <w:rPr>
                <w:b/>
                <w:color w:val="FFFFFF"/>
                <w:sz w:val="28"/>
              </w:rPr>
            </w:pPr>
          </w:p>
          <w:p w:rsidR="00760099" w:rsidRPr="009F1A90" w:rsidRDefault="00760099" w:rsidP="00683380">
            <w:pPr>
              <w:tabs>
                <w:tab w:val="left" w:pos="1915"/>
              </w:tabs>
              <w:rPr>
                <w:b/>
                <w:color w:val="FFFFFF"/>
              </w:rPr>
            </w:pPr>
            <w:r w:rsidRPr="009F1A90">
              <w:rPr>
                <w:b/>
                <w:color w:val="FFFFFF"/>
                <w:sz w:val="28"/>
              </w:rPr>
              <w:t>ONDERWERP</w:t>
            </w:r>
          </w:p>
        </w:tc>
      </w:tr>
      <w:tr w:rsidR="00760099" w:rsidRPr="00233E3C" w:rsidTr="00B82423">
        <w:tc>
          <w:tcPr>
            <w:tcW w:w="1844" w:type="dxa"/>
            <w:gridSpan w:val="2"/>
          </w:tcPr>
          <w:p w:rsidR="00760099" w:rsidRPr="00BC0FE6" w:rsidRDefault="00760099" w:rsidP="00683380">
            <w:pPr>
              <w:rPr>
                <w:sz w:val="28"/>
                <w:szCs w:val="28"/>
              </w:rPr>
            </w:pPr>
            <w:r w:rsidRPr="00BC0FE6">
              <w:rPr>
                <w:sz w:val="28"/>
                <w:szCs w:val="28"/>
              </w:rPr>
              <w:t>09.00  -  10.45</w:t>
            </w:r>
          </w:p>
        </w:tc>
        <w:tc>
          <w:tcPr>
            <w:tcW w:w="1339" w:type="dxa"/>
          </w:tcPr>
          <w:p w:rsidR="00760099" w:rsidRPr="00BC0FE6" w:rsidRDefault="00760099" w:rsidP="00683380">
            <w:pPr>
              <w:rPr>
                <w:sz w:val="28"/>
                <w:szCs w:val="28"/>
              </w:rPr>
            </w:pPr>
            <w:r w:rsidRPr="00BC0FE6">
              <w:rPr>
                <w:sz w:val="28"/>
                <w:szCs w:val="28"/>
              </w:rPr>
              <w:t>Edwin Harms / Mariëlle van Vliet</w:t>
            </w:r>
          </w:p>
        </w:tc>
        <w:tc>
          <w:tcPr>
            <w:tcW w:w="6603" w:type="dxa"/>
          </w:tcPr>
          <w:p w:rsidR="00B82423" w:rsidRDefault="00760099" w:rsidP="00B82423">
            <w:pPr>
              <w:tabs>
                <w:tab w:val="left" w:pos="1915"/>
              </w:tabs>
              <w:rPr>
                <w:sz w:val="28"/>
                <w:szCs w:val="28"/>
              </w:rPr>
            </w:pPr>
            <w:r>
              <w:rPr>
                <w:sz w:val="28"/>
                <w:szCs w:val="28"/>
              </w:rPr>
              <w:t>Opening</w:t>
            </w:r>
          </w:p>
          <w:p w:rsidR="00B82423" w:rsidRDefault="00B82423" w:rsidP="00B82423">
            <w:pPr>
              <w:tabs>
                <w:tab w:val="left" w:pos="1915"/>
              </w:tabs>
              <w:rPr>
                <w:sz w:val="28"/>
                <w:szCs w:val="28"/>
              </w:rPr>
            </w:pPr>
            <w:r>
              <w:rPr>
                <w:sz w:val="28"/>
                <w:szCs w:val="28"/>
              </w:rPr>
              <w:t xml:space="preserve">Communicatie: </w:t>
            </w:r>
          </w:p>
          <w:p w:rsidR="00B82423" w:rsidRDefault="00B82423" w:rsidP="00B82423">
            <w:pPr>
              <w:pStyle w:val="Lijstalinea"/>
              <w:numPr>
                <w:ilvl w:val="0"/>
                <w:numId w:val="4"/>
              </w:numPr>
              <w:spacing w:after="0" w:line="240" w:lineRule="auto"/>
            </w:pPr>
            <w:r>
              <w:t xml:space="preserve">Kent de definitie van communicatie en </w:t>
            </w:r>
          </w:p>
          <w:p w:rsidR="00760099" w:rsidRDefault="00B82423" w:rsidP="00B82423">
            <w:pPr>
              <w:pStyle w:val="Lijstalinea"/>
              <w:numPr>
                <w:ilvl w:val="0"/>
                <w:numId w:val="4"/>
              </w:numPr>
              <w:spacing w:after="0" w:line="240" w:lineRule="auto"/>
            </w:pPr>
            <w:r>
              <w:t xml:space="preserve">Onderkent het belang van heldere effectieve communicatie </w:t>
            </w:r>
          </w:p>
          <w:p w:rsidR="00B82423" w:rsidRDefault="00B82423" w:rsidP="00B82423">
            <w:pPr>
              <w:pStyle w:val="Lijstalinea"/>
              <w:numPr>
                <w:ilvl w:val="0"/>
                <w:numId w:val="4"/>
              </w:numPr>
              <w:spacing w:after="0" w:line="240" w:lineRule="auto"/>
            </w:pPr>
            <w:r>
              <w:t>Kan de communicatiestijlen binnen gesprekken analyseren</w:t>
            </w:r>
          </w:p>
          <w:p w:rsidR="00C677C9" w:rsidRDefault="00C677C9" w:rsidP="00B82423">
            <w:pPr>
              <w:pStyle w:val="Lijstalinea"/>
              <w:numPr>
                <w:ilvl w:val="0"/>
                <w:numId w:val="4"/>
              </w:numPr>
              <w:spacing w:after="0" w:line="240" w:lineRule="auto"/>
            </w:pPr>
            <w:r>
              <w:t xml:space="preserve">kan de basisprincipes van communicatie toepassen in gesprekken </w:t>
            </w:r>
          </w:p>
          <w:p w:rsidR="00B82423" w:rsidRPr="00B82423" w:rsidRDefault="00B82423" w:rsidP="00C677C9">
            <w:pPr>
              <w:pStyle w:val="Lijstalinea"/>
              <w:spacing w:after="0" w:line="240" w:lineRule="auto"/>
            </w:pPr>
          </w:p>
        </w:tc>
      </w:tr>
      <w:tr w:rsidR="00760099" w:rsidRPr="009F1A90" w:rsidTr="00B82423">
        <w:tc>
          <w:tcPr>
            <w:tcW w:w="1835" w:type="dxa"/>
          </w:tcPr>
          <w:p w:rsidR="00760099" w:rsidRPr="00BC0FE6" w:rsidRDefault="00760099" w:rsidP="00683380">
            <w:pPr>
              <w:rPr>
                <w:sz w:val="28"/>
                <w:szCs w:val="28"/>
              </w:rPr>
            </w:pPr>
            <w:r w:rsidRPr="00BC0FE6">
              <w:rPr>
                <w:sz w:val="28"/>
                <w:szCs w:val="28"/>
              </w:rPr>
              <w:t xml:space="preserve">10.45 - 11.00 </w:t>
            </w:r>
          </w:p>
        </w:tc>
        <w:tc>
          <w:tcPr>
            <w:tcW w:w="1348" w:type="dxa"/>
            <w:gridSpan w:val="2"/>
          </w:tcPr>
          <w:p w:rsidR="00760099" w:rsidRPr="00BC0FE6" w:rsidRDefault="00760099" w:rsidP="00683380">
            <w:pPr>
              <w:rPr>
                <w:color w:val="FF0000"/>
                <w:sz w:val="28"/>
                <w:szCs w:val="28"/>
              </w:rPr>
            </w:pPr>
          </w:p>
        </w:tc>
        <w:tc>
          <w:tcPr>
            <w:tcW w:w="6603" w:type="dxa"/>
          </w:tcPr>
          <w:p w:rsidR="00760099" w:rsidRPr="00BC0FE6" w:rsidRDefault="00760099" w:rsidP="00683380">
            <w:pPr>
              <w:tabs>
                <w:tab w:val="left" w:pos="1915"/>
              </w:tabs>
              <w:rPr>
                <w:sz w:val="28"/>
                <w:szCs w:val="28"/>
              </w:rPr>
            </w:pPr>
            <w:r w:rsidRPr="00BC0FE6">
              <w:rPr>
                <w:sz w:val="28"/>
                <w:szCs w:val="28"/>
              </w:rPr>
              <w:t>PAUZE</w:t>
            </w:r>
          </w:p>
        </w:tc>
      </w:tr>
      <w:tr w:rsidR="00760099" w:rsidRPr="009F1A90" w:rsidTr="00B82423">
        <w:tc>
          <w:tcPr>
            <w:tcW w:w="1835" w:type="dxa"/>
          </w:tcPr>
          <w:p w:rsidR="00760099" w:rsidRPr="00BC0FE6" w:rsidRDefault="00760099" w:rsidP="00683380">
            <w:pPr>
              <w:rPr>
                <w:sz w:val="28"/>
                <w:szCs w:val="28"/>
              </w:rPr>
            </w:pPr>
            <w:r w:rsidRPr="00BC0FE6">
              <w:rPr>
                <w:sz w:val="28"/>
                <w:szCs w:val="28"/>
              </w:rPr>
              <w:t xml:space="preserve">11.00 - 12.30 </w:t>
            </w:r>
          </w:p>
        </w:tc>
        <w:tc>
          <w:tcPr>
            <w:tcW w:w="1348" w:type="dxa"/>
            <w:gridSpan w:val="2"/>
          </w:tcPr>
          <w:p w:rsidR="00760099" w:rsidRPr="00BC0FE6" w:rsidRDefault="00760099" w:rsidP="00683380">
            <w:pPr>
              <w:rPr>
                <w:sz w:val="28"/>
                <w:szCs w:val="28"/>
              </w:rPr>
            </w:pPr>
          </w:p>
        </w:tc>
        <w:tc>
          <w:tcPr>
            <w:tcW w:w="6603" w:type="dxa"/>
          </w:tcPr>
          <w:p w:rsidR="00B82423" w:rsidRDefault="00760099" w:rsidP="00B82423">
            <w:pPr>
              <w:tabs>
                <w:tab w:val="left" w:pos="1915"/>
              </w:tabs>
              <w:rPr>
                <w:sz w:val="28"/>
                <w:szCs w:val="28"/>
              </w:rPr>
            </w:pPr>
            <w:r w:rsidRPr="00BC0FE6">
              <w:rPr>
                <w:sz w:val="28"/>
                <w:szCs w:val="28"/>
              </w:rPr>
              <w:t>Leerstijlen Kolb</w:t>
            </w:r>
          </w:p>
          <w:p w:rsidR="00B82423" w:rsidRDefault="00B82423" w:rsidP="00B82423">
            <w:pPr>
              <w:pStyle w:val="Lijstalinea"/>
              <w:numPr>
                <w:ilvl w:val="0"/>
                <w:numId w:val="4"/>
              </w:numPr>
              <w:spacing w:after="0" w:line="240" w:lineRule="auto"/>
            </w:pPr>
            <w:r>
              <w:t>Kent de leerstijlen van Kolb en kan de leerstijlen analyseren</w:t>
            </w:r>
          </w:p>
          <w:p w:rsidR="00B82423" w:rsidRDefault="00B82423" w:rsidP="00B82423">
            <w:pPr>
              <w:pStyle w:val="Lijstalinea"/>
              <w:numPr>
                <w:ilvl w:val="0"/>
                <w:numId w:val="4"/>
              </w:numPr>
              <w:spacing w:after="0" w:line="240" w:lineRule="auto"/>
            </w:pPr>
            <w:r>
              <w:t>Kan eigen leerstijl in kaart brengen</w:t>
            </w:r>
          </w:p>
          <w:p w:rsidR="00B82423" w:rsidRDefault="00B82423" w:rsidP="00B82423">
            <w:pPr>
              <w:pStyle w:val="Lijstalinea"/>
              <w:numPr>
                <w:ilvl w:val="0"/>
                <w:numId w:val="4"/>
              </w:numPr>
              <w:spacing w:after="0" w:line="240" w:lineRule="auto"/>
            </w:pPr>
            <w:r>
              <w:t>Herkent de leerstijl van de gesprekspartner</w:t>
            </w:r>
          </w:p>
          <w:p w:rsidR="00B82423" w:rsidRPr="00B82423" w:rsidRDefault="00B82423" w:rsidP="00B82423">
            <w:pPr>
              <w:pStyle w:val="Lijstalinea"/>
              <w:numPr>
                <w:ilvl w:val="0"/>
                <w:numId w:val="4"/>
              </w:numPr>
              <w:spacing w:after="0" w:line="240" w:lineRule="auto"/>
            </w:pPr>
          </w:p>
        </w:tc>
      </w:tr>
      <w:tr w:rsidR="00760099" w:rsidRPr="009F1A90" w:rsidTr="00B82423">
        <w:tc>
          <w:tcPr>
            <w:tcW w:w="1835" w:type="dxa"/>
          </w:tcPr>
          <w:p w:rsidR="00760099" w:rsidRPr="00BC0FE6" w:rsidRDefault="00760099" w:rsidP="00683380">
            <w:pPr>
              <w:rPr>
                <w:sz w:val="28"/>
                <w:szCs w:val="28"/>
              </w:rPr>
            </w:pPr>
            <w:r w:rsidRPr="00BC0FE6">
              <w:rPr>
                <w:sz w:val="28"/>
                <w:szCs w:val="28"/>
              </w:rPr>
              <w:t>12.30  -  13.</w:t>
            </w:r>
            <w:r>
              <w:rPr>
                <w:sz w:val="28"/>
                <w:szCs w:val="28"/>
              </w:rPr>
              <w:t>15</w:t>
            </w:r>
          </w:p>
        </w:tc>
        <w:tc>
          <w:tcPr>
            <w:tcW w:w="1348" w:type="dxa"/>
            <w:gridSpan w:val="2"/>
          </w:tcPr>
          <w:p w:rsidR="00760099" w:rsidRPr="00BC0FE6" w:rsidRDefault="00760099" w:rsidP="00683380">
            <w:pPr>
              <w:rPr>
                <w:sz w:val="28"/>
                <w:szCs w:val="28"/>
              </w:rPr>
            </w:pPr>
          </w:p>
        </w:tc>
        <w:tc>
          <w:tcPr>
            <w:tcW w:w="6603" w:type="dxa"/>
          </w:tcPr>
          <w:p w:rsidR="00760099" w:rsidRPr="00BC0FE6" w:rsidRDefault="00760099" w:rsidP="00683380">
            <w:pPr>
              <w:tabs>
                <w:tab w:val="left" w:pos="1915"/>
              </w:tabs>
              <w:rPr>
                <w:sz w:val="28"/>
                <w:szCs w:val="28"/>
              </w:rPr>
            </w:pPr>
            <w:r w:rsidRPr="00BC0FE6">
              <w:rPr>
                <w:sz w:val="28"/>
                <w:szCs w:val="28"/>
              </w:rPr>
              <w:t>PAUZE</w:t>
            </w:r>
          </w:p>
        </w:tc>
      </w:tr>
      <w:tr w:rsidR="00760099" w:rsidRPr="009F1A90" w:rsidTr="00B82423">
        <w:tc>
          <w:tcPr>
            <w:tcW w:w="1835" w:type="dxa"/>
          </w:tcPr>
          <w:p w:rsidR="00760099" w:rsidRPr="00BC0FE6" w:rsidRDefault="00760099" w:rsidP="00683380">
            <w:pPr>
              <w:rPr>
                <w:sz w:val="28"/>
                <w:szCs w:val="28"/>
              </w:rPr>
            </w:pPr>
            <w:r>
              <w:rPr>
                <w:sz w:val="28"/>
                <w:szCs w:val="28"/>
              </w:rPr>
              <w:t>13.15</w:t>
            </w:r>
            <w:r w:rsidRPr="00BC0FE6">
              <w:rPr>
                <w:sz w:val="28"/>
                <w:szCs w:val="28"/>
              </w:rPr>
              <w:t xml:space="preserve"> - 1</w:t>
            </w:r>
            <w:r w:rsidR="00A72C86">
              <w:rPr>
                <w:sz w:val="28"/>
                <w:szCs w:val="28"/>
              </w:rPr>
              <w:t>5</w:t>
            </w:r>
            <w:r w:rsidRPr="00BC0FE6">
              <w:rPr>
                <w:sz w:val="28"/>
                <w:szCs w:val="28"/>
              </w:rPr>
              <w:t>.</w:t>
            </w:r>
            <w:r w:rsidR="00A72C86">
              <w:rPr>
                <w:sz w:val="28"/>
                <w:szCs w:val="28"/>
              </w:rPr>
              <w:t>45</w:t>
            </w:r>
            <w:r w:rsidRPr="00BC0FE6">
              <w:rPr>
                <w:sz w:val="28"/>
                <w:szCs w:val="28"/>
              </w:rPr>
              <w:t xml:space="preserve"> </w:t>
            </w:r>
          </w:p>
        </w:tc>
        <w:tc>
          <w:tcPr>
            <w:tcW w:w="1348" w:type="dxa"/>
            <w:gridSpan w:val="2"/>
          </w:tcPr>
          <w:p w:rsidR="00760099" w:rsidRPr="00BC0FE6" w:rsidRDefault="00760099" w:rsidP="00683380">
            <w:pPr>
              <w:rPr>
                <w:sz w:val="28"/>
                <w:szCs w:val="28"/>
              </w:rPr>
            </w:pPr>
          </w:p>
        </w:tc>
        <w:tc>
          <w:tcPr>
            <w:tcW w:w="6603" w:type="dxa"/>
          </w:tcPr>
          <w:p w:rsidR="00760099" w:rsidRDefault="00760099" w:rsidP="00683380">
            <w:pPr>
              <w:tabs>
                <w:tab w:val="left" w:pos="1915"/>
              </w:tabs>
              <w:rPr>
                <w:sz w:val="28"/>
                <w:szCs w:val="28"/>
              </w:rPr>
            </w:pPr>
            <w:r w:rsidRPr="00BC0FE6">
              <w:rPr>
                <w:sz w:val="28"/>
                <w:szCs w:val="28"/>
              </w:rPr>
              <w:t>Konig: continuüm gespreksruimte</w:t>
            </w:r>
          </w:p>
          <w:p w:rsidR="00C677C9" w:rsidRDefault="00B82423" w:rsidP="00C677C9">
            <w:pPr>
              <w:pStyle w:val="Lijstalinea"/>
              <w:numPr>
                <w:ilvl w:val="0"/>
                <w:numId w:val="5"/>
              </w:numPr>
              <w:spacing w:after="0" w:line="240" w:lineRule="auto"/>
            </w:pPr>
            <w:r>
              <w:t xml:space="preserve">Is in staat om tijdens gesprekken bewust gespreksinterventies in te zetten en gespreksruimte te creëren. </w:t>
            </w:r>
          </w:p>
          <w:p w:rsidR="00C677C9" w:rsidRDefault="00C677C9" w:rsidP="00C677C9">
            <w:pPr>
              <w:pStyle w:val="Lijstalinea"/>
              <w:numPr>
                <w:ilvl w:val="0"/>
                <w:numId w:val="5"/>
              </w:numPr>
              <w:spacing w:after="0" w:line="240" w:lineRule="auto"/>
            </w:pPr>
            <w:r>
              <w:t>Zet bewust belangrijke aspecten van communicatie in binnen een gesprek</w:t>
            </w:r>
          </w:p>
          <w:p w:rsidR="00C677C9" w:rsidRPr="00027FC6" w:rsidRDefault="00C677C9" w:rsidP="00C677C9">
            <w:pPr>
              <w:pStyle w:val="Lijstalinea"/>
              <w:numPr>
                <w:ilvl w:val="0"/>
                <w:numId w:val="5"/>
              </w:numPr>
              <w:spacing w:after="0" w:line="240" w:lineRule="auto"/>
            </w:pPr>
            <w:r>
              <w:t xml:space="preserve">Is in staat om met behulp van een elevatorpitch de kern van de over te dragen informatie over te brengen aan de gesprekspartner. </w:t>
            </w:r>
          </w:p>
          <w:p w:rsidR="00B82423" w:rsidRPr="00BC0FE6" w:rsidRDefault="00B82423" w:rsidP="00683380">
            <w:pPr>
              <w:tabs>
                <w:tab w:val="left" w:pos="1915"/>
              </w:tabs>
              <w:rPr>
                <w:sz w:val="28"/>
                <w:szCs w:val="28"/>
              </w:rPr>
            </w:pPr>
          </w:p>
        </w:tc>
      </w:tr>
      <w:tr w:rsidR="00A72C86" w:rsidRPr="009F1A90" w:rsidTr="00B82423">
        <w:tc>
          <w:tcPr>
            <w:tcW w:w="1835" w:type="dxa"/>
          </w:tcPr>
          <w:p w:rsidR="00A72C86" w:rsidRDefault="00A72C86" w:rsidP="00683380">
            <w:pPr>
              <w:rPr>
                <w:sz w:val="28"/>
                <w:szCs w:val="28"/>
              </w:rPr>
            </w:pPr>
            <w:r>
              <w:rPr>
                <w:sz w:val="28"/>
                <w:szCs w:val="28"/>
              </w:rPr>
              <w:t>15.45 – 16.00</w:t>
            </w:r>
          </w:p>
        </w:tc>
        <w:tc>
          <w:tcPr>
            <w:tcW w:w="1348" w:type="dxa"/>
            <w:gridSpan w:val="2"/>
          </w:tcPr>
          <w:p w:rsidR="00A72C86" w:rsidRPr="00BC0FE6" w:rsidRDefault="00A72C86" w:rsidP="00683380">
            <w:pPr>
              <w:rPr>
                <w:sz w:val="28"/>
                <w:szCs w:val="28"/>
              </w:rPr>
            </w:pPr>
          </w:p>
        </w:tc>
        <w:tc>
          <w:tcPr>
            <w:tcW w:w="6603" w:type="dxa"/>
          </w:tcPr>
          <w:p w:rsidR="00A72C86" w:rsidRPr="00BC0FE6" w:rsidRDefault="00A72C86" w:rsidP="00683380">
            <w:pPr>
              <w:tabs>
                <w:tab w:val="left" w:pos="1915"/>
              </w:tabs>
              <w:rPr>
                <w:sz w:val="28"/>
                <w:szCs w:val="28"/>
              </w:rPr>
            </w:pPr>
            <w:r w:rsidRPr="00A72C86">
              <w:rPr>
                <w:sz w:val="28"/>
                <w:szCs w:val="28"/>
              </w:rPr>
              <w:t>Bespreken opdrachten en afronding</w:t>
            </w:r>
          </w:p>
        </w:tc>
      </w:tr>
    </w:tbl>
    <w:p w:rsidR="00760099" w:rsidRDefault="00760099" w:rsidP="00760099">
      <w:pPr>
        <w:rPr>
          <w:bCs/>
        </w:rPr>
      </w:pPr>
    </w:p>
    <w:p w:rsidR="00C677C9" w:rsidRDefault="00C677C9" w:rsidP="00760099">
      <w:pPr>
        <w:rPr>
          <w:b/>
          <w:sz w:val="28"/>
        </w:rPr>
      </w:pPr>
    </w:p>
    <w:p w:rsidR="00C677C9" w:rsidRDefault="00C677C9" w:rsidP="00760099">
      <w:pPr>
        <w:rPr>
          <w:b/>
          <w:sz w:val="28"/>
        </w:rPr>
      </w:pPr>
    </w:p>
    <w:p w:rsidR="00C677C9" w:rsidRDefault="00C677C9" w:rsidP="00760099">
      <w:pPr>
        <w:rPr>
          <w:b/>
          <w:sz w:val="28"/>
        </w:rPr>
      </w:pPr>
    </w:p>
    <w:p w:rsidR="00D121C9" w:rsidRDefault="00D121C9" w:rsidP="00760099">
      <w:pPr>
        <w:rPr>
          <w:b/>
          <w:sz w:val="28"/>
        </w:rPr>
      </w:pPr>
    </w:p>
    <w:p w:rsidR="00760099" w:rsidRDefault="00760099" w:rsidP="00760099">
      <w:pPr>
        <w:rPr>
          <w:b/>
          <w:sz w:val="28"/>
        </w:rPr>
      </w:pPr>
      <w:r w:rsidRPr="009F1A90">
        <w:rPr>
          <w:b/>
          <w:sz w:val="28"/>
        </w:rPr>
        <w:lastRenderedPageBreak/>
        <w:t xml:space="preserve">Dag 2. </w:t>
      </w:r>
      <w:r>
        <w:rPr>
          <w:b/>
          <w:sz w:val="28"/>
        </w:rPr>
        <w:br/>
      </w:r>
    </w:p>
    <w:tbl>
      <w:tblPr>
        <w:tblW w:w="9786" w:type="dxa"/>
        <w:tblInd w:w="-356"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70" w:type="dxa"/>
          <w:right w:w="70" w:type="dxa"/>
        </w:tblCellMar>
        <w:tblLook w:val="00A0" w:firstRow="1" w:lastRow="0" w:firstColumn="1" w:lastColumn="0" w:noHBand="0" w:noVBand="0"/>
      </w:tblPr>
      <w:tblGrid>
        <w:gridCol w:w="1866"/>
        <w:gridCol w:w="1176"/>
        <w:gridCol w:w="6744"/>
      </w:tblGrid>
      <w:tr w:rsidR="00760099" w:rsidRPr="009F1A90" w:rsidTr="00C677C9">
        <w:tc>
          <w:tcPr>
            <w:tcW w:w="1866" w:type="dxa"/>
            <w:shd w:val="pct60" w:color="000000" w:fill="FFFFFF"/>
          </w:tcPr>
          <w:p w:rsidR="00760099" w:rsidRPr="009F1A90" w:rsidRDefault="00760099" w:rsidP="00683380">
            <w:pPr>
              <w:rPr>
                <w:b/>
                <w:color w:val="FFFFFF"/>
              </w:rPr>
            </w:pPr>
            <w:r w:rsidRPr="009F1A90">
              <w:rPr>
                <w:b/>
                <w:color w:val="FFFFFF"/>
                <w:sz w:val="28"/>
              </w:rPr>
              <w:t>TIJD</w:t>
            </w:r>
          </w:p>
        </w:tc>
        <w:tc>
          <w:tcPr>
            <w:tcW w:w="1176" w:type="dxa"/>
            <w:shd w:val="pct60" w:color="000000" w:fill="FFFFFF"/>
          </w:tcPr>
          <w:p w:rsidR="00760099" w:rsidRPr="009F1A90" w:rsidRDefault="00760099" w:rsidP="00683380">
            <w:pPr>
              <w:rPr>
                <w:b/>
                <w:color w:val="FFFFFF"/>
              </w:rPr>
            </w:pPr>
            <w:r w:rsidRPr="009F1A90">
              <w:rPr>
                <w:b/>
                <w:color w:val="FFFFFF"/>
                <w:sz w:val="28"/>
              </w:rPr>
              <w:t>DOCENT</w:t>
            </w:r>
          </w:p>
        </w:tc>
        <w:tc>
          <w:tcPr>
            <w:tcW w:w="6744" w:type="dxa"/>
            <w:shd w:val="pct60" w:color="000000" w:fill="FFFFFF"/>
          </w:tcPr>
          <w:p w:rsidR="00760099" w:rsidRPr="009F1A90" w:rsidRDefault="00760099" w:rsidP="00683380">
            <w:pPr>
              <w:tabs>
                <w:tab w:val="left" w:pos="1915"/>
              </w:tabs>
              <w:rPr>
                <w:b/>
                <w:color w:val="FFFFFF"/>
              </w:rPr>
            </w:pPr>
            <w:r w:rsidRPr="009F1A90">
              <w:rPr>
                <w:b/>
                <w:color w:val="FFFFFF"/>
                <w:sz w:val="28"/>
              </w:rPr>
              <w:t>ONDERWERP</w:t>
            </w:r>
          </w:p>
        </w:tc>
      </w:tr>
      <w:tr w:rsidR="00760099" w:rsidRPr="009F1A90" w:rsidTr="00C677C9">
        <w:tc>
          <w:tcPr>
            <w:tcW w:w="1866" w:type="dxa"/>
            <w:tcBorders>
              <w:top w:val="single" w:sz="6" w:space="0" w:color="808080"/>
              <w:left w:val="single" w:sz="6" w:space="0" w:color="808080"/>
              <w:bottom w:val="single" w:sz="6" w:space="0" w:color="808080"/>
              <w:right w:val="single" w:sz="6" w:space="0" w:color="808080"/>
            </w:tcBorders>
          </w:tcPr>
          <w:p w:rsidR="00760099" w:rsidRPr="009F1A90" w:rsidRDefault="00760099" w:rsidP="00683380">
            <w:pPr>
              <w:rPr>
                <w:sz w:val="28"/>
              </w:rPr>
            </w:pPr>
            <w:r>
              <w:rPr>
                <w:sz w:val="28"/>
              </w:rPr>
              <w:t xml:space="preserve"> 09.00- 10.30</w:t>
            </w:r>
          </w:p>
        </w:tc>
        <w:tc>
          <w:tcPr>
            <w:tcW w:w="1176" w:type="dxa"/>
            <w:tcBorders>
              <w:top w:val="single" w:sz="6" w:space="0" w:color="808080"/>
              <w:left w:val="single" w:sz="6" w:space="0" w:color="808080"/>
              <w:bottom w:val="single" w:sz="6" w:space="0" w:color="808080"/>
              <w:right w:val="single" w:sz="6" w:space="0" w:color="808080"/>
            </w:tcBorders>
          </w:tcPr>
          <w:p w:rsidR="00760099" w:rsidRPr="009F1A90" w:rsidRDefault="00C677C9" w:rsidP="00683380">
            <w:pPr>
              <w:rPr>
                <w:sz w:val="28"/>
              </w:rPr>
            </w:pPr>
            <w:r>
              <w:rPr>
                <w:sz w:val="28"/>
              </w:rPr>
              <w:t>E.H/MvV</w:t>
            </w:r>
          </w:p>
        </w:tc>
        <w:tc>
          <w:tcPr>
            <w:tcW w:w="6744" w:type="dxa"/>
            <w:tcBorders>
              <w:top w:val="single" w:sz="6" w:space="0" w:color="808080"/>
              <w:left w:val="single" w:sz="6" w:space="0" w:color="808080"/>
              <w:bottom w:val="single" w:sz="6" w:space="0" w:color="808080"/>
              <w:right w:val="single" w:sz="6" w:space="0" w:color="808080"/>
            </w:tcBorders>
          </w:tcPr>
          <w:p w:rsidR="00760099" w:rsidRPr="009F1A90" w:rsidRDefault="00760099" w:rsidP="00683380">
            <w:pPr>
              <w:tabs>
                <w:tab w:val="left" w:pos="1915"/>
              </w:tabs>
              <w:rPr>
                <w:sz w:val="28"/>
              </w:rPr>
            </w:pPr>
            <w:r>
              <w:rPr>
                <w:sz w:val="28"/>
              </w:rPr>
              <w:t>Terugkoppeling dag 1 en opdracht</w:t>
            </w:r>
          </w:p>
        </w:tc>
      </w:tr>
      <w:tr w:rsidR="00760099" w:rsidRPr="009F1A90" w:rsidTr="00C677C9">
        <w:tc>
          <w:tcPr>
            <w:tcW w:w="1866" w:type="dxa"/>
            <w:tcBorders>
              <w:top w:val="single" w:sz="6" w:space="0" w:color="808080"/>
              <w:left w:val="single" w:sz="6" w:space="0" w:color="808080"/>
              <w:bottom w:val="single" w:sz="6" w:space="0" w:color="808080"/>
              <w:right w:val="single" w:sz="6" w:space="0" w:color="808080"/>
            </w:tcBorders>
          </w:tcPr>
          <w:p w:rsidR="00760099" w:rsidRPr="009F1A90" w:rsidRDefault="00760099" w:rsidP="00683380">
            <w:pPr>
              <w:rPr>
                <w:sz w:val="28"/>
              </w:rPr>
            </w:pPr>
            <w:r>
              <w:rPr>
                <w:sz w:val="28"/>
              </w:rPr>
              <w:t>10.30 - 10.45</w:t>
            </w:r>
          </w:p>
        </w:tc>
        <w:tc>
          <w:tcPr>
            <w:tcW w:w="1176" w:type="dxa"/>
            <w:tcBorders>
              <w:top w:val="single" w:sz="6" w:space="0" w:color="808080"/>
              <w:left w:val="single" w:sz="6" w:space="0" w:color="808080"/>
              <w:bottom w:val="single" w:sz="6" w:space="0" w:color="808080"/>
              <w:right w:val="single" w:sz="6" w:space="0" w:color="808080"/>
            </w:tcBorders>
          </w:tcPr>
          <w:p w:rsidR="00760099" w:rsidRPr="009F1A90" w:rsidRDefault="00760099" w:rsidP="00683380">
            <w:pPr>
              <w:rPr>
                <w:sz w:val="28"/>
              </w:rPr>
            </w:pPr>
          </w:p>
        </w:tc>
        <w:tc>
          <w:tcPr>
            <w:tcW w:w="6744" w:type="dxa"/>
            <w:tcBorders>
              <w:top w:val="single" w:sz="6" w:space="0" w:color="808080"/>
              <w:left w:val="single" w:sz="6" w:space="0" w:color="808080"/>
              <w:bottom w:val="single" w:sz="6" w:space="0" w:color="808080"/>
              <w:right w:val="single" w:sz="6" w:space="0" w:color="808080"/>
            </w:tcBorders>
          </w:tcPr>
          <w:p w:rsidR="00760099" w:rsidRPr="009F1A90" w:rsidRDefault="00760099" w:rsidP="00683380">
            <w:pPr>
              <w:rPr>
                <w:sz w:val="28"/>
              </w:rPr>
            </w:pPr>
            <w:r>
              <w:rPr>
                <w:sz w:val="28"/>
              </w:rPr>
              <w:t>PAUZE</w:t>
            </w:r>
          </w:p>
        </w:tc>
      </w:tr>
      <w:tr w:rsidR="00760099" w:rsidRPr="009F1A90" w:rsidTr="00C677C9">
        <w:tc>
          <w:tcPr>
            <w:tcW w:w="1866" w:type="dxa"/>
            <w:tcBorders>
              <w:top w:val="single" w:sz="6" w:space="0" w:color="808080"/>
              <w:left w:val="single" w:sz="6" w:space="0" w:color="808080"/>
              <w:bottom w:val="single" w:sz="6" w:space="0" w:color="808080"/>
              <w:right w:val="single" w:sz="6" w:space="0" w:color="808080"/>
            </w:tcBorders>
          </w:tcPr>
          <w:p w:rsidR="00760099" w:rsidRPr="009F1A90" w:rsidRDefault="00760099" w:rsidP="00683380">
            <w:pPr>
              <w:rPr>
                <w:sz w:val="28"/>
              </w:rPr>
            </w:pPr>
            <w:r>
              <w:rPr>
                <w:sz w:val="28"/>
              </w:rPr>
              <w:t xml:space="preserve">10.45 - </w:t>
            </w:r>
            <w:r w:rsidRPr="009F1A90">
              <w:rPr>
                <w:sz w:val="28"/>
              </w:rPr>
              <w:t>1</w:t>
            </w:r>
            <w:r w:rsidR="00C677C9">
              <w:rPr>
                <w:sz w:val="28"/>
              </w:rPr>
              <w:t>1</w:t>
            </w:r>
            <w:r>
              <w:rPr>
                <w:sz w:val="28"/>
              </w:rPr>
              <w:t>.</w:t>
            </w:r>
            <w:r w:rsidR="00C677C9">
              <w:rPr>
                <w:sz w:val="28"/>
              </w:rPr>
              <w:t>4</w:t>
            </w:r>
            <w:r>
              <w:rPr>
                <w:sz w:val="28"/>
              </w:rPr>
              <w:t>5</w:t>
            </w:r>
          </w:p>
        </w:tc>
        <w:tc>
          <w:tcPr>
            <w:tcW w:w="1176" w:type="dxa"/>
            <w:tcBorders>
              <w:top w:val="single" w:sz="6" w:space="0" w:color="808080"/>
              <w:left w:val="single" w:sz="6" w:space="0" w:color="808080"/>
              <w:bottom w:val="single" w:sz="6" w:space="0" w:color="808080"/>
              <w:right w:val="single" w:sz="6" w:space="0" w:color="808080"/>
            </w:tcBorders>
          </w:tcPr>
          <w:p w:rsidR="00760099" w:rsidRPr="009F1A90" w:rsidRDefault="00760099" w:rsidP="00683380">
            <w:pPr>
              <w:rPr>
                <w:sz w:val="28"/>
              </w:rPr>
            </w:pPr>
          </w:p>
        </w:tc>
        <w:tc>
          <w:tcPr>
            <w:tcW w:w="6744" w:type="dxa"/>
            <w:tcBorders>
              <w:top w:val="single" w:sz="6" w:space="0" w:color="808080"/>
              <w:left w:val="single" w:sz="6" w:space="0" w:color="808080"/>
              <w:bottom w:val="single" w:sz="6" w:space="0" w:color="808080"/>
              <w:right w:val="single" w:sz="6" w:space="0" w:color="808080"/>
            </w:tcBorders>
          </w:tcPr>
          <w:p w:rsidR="00C677C9" w:rsidRDefault="00760099" w:rsidP="00C677C9">
            <w:pPr>
              <w:spacing w:after="0" w:line="240" w:lineRule="auto"/>
            </w:pPr>
            <w:r w:rsidRPr="00C677C9">
              <w:rPr>
                <w:sz w:val="28"/>
              </w:rPr>
              <w:t>Relatie met de klant</w:t>
            </w:r>
            <w:r w:rsidR="00C677C9">
              <w:t xml:space="preserve"> </w:t>
            </w:r>
          </w:p>
          <w:p w:rsidR="00C677C9" w:rsidRDefault="00C677C9" w:rsidP="00C677C9">
            <w:pPr>
              <w:pStyle w:val="Lijstalinea"/>
              <w:numPr>
                <w:ilvl w:val="0"/>
                <w:numId w:val="5"/>
              </w:numPr>
              <w:spacing w:after="0" w:line="240" w:lineRule="auto"/>
            </w:pPr>
            <w:r>
              <w:t xml:space="preserve">(her)kent de verschillende klantrelaties en het effect van deze relaties op het eigen handelen en zet bewust passende </w:t>
            </w:r>
            <w:r w:rsidR="00A42A12">
              <w:t>technieken in bij</w:t>
            </w:r>
            <w:r>
              <w:t xml:space="preserve"> verschillende klantrelaties</w:t>
            </w:r>
          </w:p>
          <w:p w:rsidR="00C677C9" w:rsidRPr="00C677C9" w:rsidRDefault="00C677C9" w:rsidP="00C677C9">
            <w:pPr>
              <w:pStyle w:val="Lijstalinea"/>
              <w:spacing w:after="0" w:line="240" w:lineRule="auto"/>
            </w:pPr>
          </w:p>
        </w:tc>
      </w:tr>
      <w:tr w:rsidR="00C677C9" w:rsidRPr="009F1A90" w:rsidTr="00C677C9">
        <w:tc>
          <w:tcPr>
            <w:tcW w:w="1866" w:type="dxa"/>
            <w:tcBorders>
              <w:top w:val="single" w:sz="6" w:space="0" w:color="808080"/>
              <w:left w:val="single" w:sz="6" w:space="0" w:color="808080"/>
              <w:bottom w:val="single" w:sz="6" w:space="0" w:color="808080"/>
              <w:right w:val="single" w:sz="6" w:space="0" w:color="808080"/>
            </w:tcBorders>
          </w:tcPr>
          <w:p w:rsidR="00C677C9" w:rsidRDefault="00C677C9" w:rsidP="00683380">
            <w:pPr>
              <w:rPr>
                <w:sz w:val="28"/>
              </w:rPr>
            </w:pPr>
            <w:r>
              <w:rPr>
                <w:sz w:val="28"/>
              </w:rPr>
              <w:t>11.45-12.15</w:t>
            </w:r>
          </w:p>
        </w:tc>
        <w:tc>
          <w:tcPr>
            <w:tcW w:w="1176" w:type="dxa"/>
            <w:tcBorders>
              <w:top w:val="single" w:sz="6" w:space="0" w:color="808080"/>
              <w:left w:val="single" w:sz="6" w:space="0" w:color="808080"/>
              <w:bottom w:val="single" w:sz="6" w:space="0" w:color="808080"/>
              <w:right w:val="single" w:sz="6" w:space="0" w:color="808080"/>
            </w:tcBorders>
          </w:tcPr>
          <w:p w:rsidR="00C677C9" w:rsidRPr="009F1A90" w:rsidRDefault="00C677C9" w:rsidP="00683380">
            <w:pPr>
              <w:rPr>
                <w:sz w:val="28"/>
              </w:rPr>
            </w:pPr>
          </w:p>
        </w:tc>
        <w:tc>
          <w:tcPr>
            <w:tcW w:w="6744" w:type="dxa"/>
            <w:tcBorders>
              <w:top w:val="single" w:sz="6" w:space="0" w:color="808080"/>
              <w:left w:val="single" w:sz="6" w:space="0" w:color="808080"/>
              <w:bottom w:val="single" w:sz="6" w:space="0" w:color="808080"/>
              <w:right w:val="single" w:sz="6" w:space="0" w:color="808080"/>
            </w:tcBorders>
          </w:tcPr>
          <w:p w:rsidR="00C677C9" w:rsidRDefault="00C677C9" w:rsidP="00C677C9">
            <w:pPr>
              <w:tabs>
                <w:tab w:val="left" w:pos="1915"/>
              </w:tabs>
              <w:spacing w:after="0"/>
              <w:rPr>
                <w:sz w:val="28"/>
              </w:rPr>
            </w:pPr>
            <w:r>
              <w:rPr>
                <w:sz w:val="28"/>
              </w:rPr>
              <w:t>Oplossingsgericht werken</w:t>
            </w:r>
          </w:p>
          <w:p w:rsidR="00C677C9" w:rsidRPr="00C677C9" w:rsidRDefault="00C677C9" w:rsidP="00C677C9">
            <w:pPr>
              <w:pStyle w:val="Lijstalinea"/>
              <w:numPr>
                <w:ilvl w:val="0"/>
                <w:numId w:val="5"/>
              </w:numPr>
              <w:spacing w:after="0" w:line="240" w:lineRule="auto"/>
            </w:pPr>
            <w:r>
              <w:t>Kent de uitgangspunten van het oplossingsgericht werken en kan het gedachtengoed van oplossingsgericht werken zoals ontwikkeld door Insoo Kim Berg en Steve de Shazer hierbinnen plaatsen.</w:t>
            </w:r>
          </w:p>
          <w:p w:rsidR="00C677C9" w:rsidRDefault="00C677C9" w:rsidP="00C677C9">
            <w:pPr>
              <w:pStyle w:val="Lijstalinea"/>
              <w:numPr>
                <w:ilvl w:val="0"/>
                <w:numId w:val="5"/>
              </w:numPr>
              <w:spacing w:after="0" w:line="240" w:lineRule="auto"/>
            </w:pPr>
            <w:r>
              <w:t>Beschrijft de uitgangspunten van het oplossingsgericht werken.</w:t>
            </w:r>
          </w:p>
          <w:p w:rsidR="00A42A12" w:rsidRPr="00C677C9" w:rsidRDefault="00C677C9" w:rsidP="00A42A12">
            <w:pPr>
              <w:pStyle w:val="Lijstalinea"/>
              <w:numPr>
                <w:ilvl w:val="0"/>
                <w:numId w:val="5"/>
              </w:numPr>
              <w:spacing w:after="0" w:line="240" w:lineRule="auto"/>
            </w:pPr>
            <w:r>
              <w:t>Kan de verschillen tussen probleemgericht denken en oplossingsgericht denken beschrijven</w:t>
            </w:r>
          </w:p>
          <w:p w:rsidR="00C677C9" w:rsidRPr="00C677C9" w:rsidRDefault="00C677C9" w:rsidP="00C677C9">
            <w:pPr>
              <w:spacing w:after="0" w:line="240" w:lineRule="auto"/>
              <w:rPr>
                <w:sz w:val="28"/>
              </w:rPr>
            </w:pPr>
          </w:p>
        </w:tc>
      </w:tr>
      <w:tr w:rsidR="00760099" w:rsidRPr="009F1A90" w:rsidTr="00C677C9">
        <w:tc>
          <w:tcPr>
            <w:tcW w:w="1866" w:type="dxa"/>
            <w:tcBorders>
              <w:top w:val="single" w:sz="6" w:space="0" w:color="808080"/>
              <w:left w:val="single" w:sz="6" w:space="0" w:color="808080"/>
              <w:bottom w:val="single" w:sz="6" w:space="0" w:color="808080"/>
              <w:right w:val="single" w:sz="6" w:space="0" w:color="808080"/>
            </w:tcBorders>
          </w:tcPr>
          <w:p w:rsidR="00760099" w:rsidRPr="009F1A90" w:rsidRDefault="00760099" w:rsidP="00683380">
            <w:pPr>
              <w:rPr>
                <w:sz w:val="28"/>
              </w:rPr>
            </w:pPr>
            <w:r w:rsidRPr="009F1A90">
              <w:rPr>
                <w:sz w:val="28"/>
              </w:rPr>
              <w:t>12.</w:t>
            </w:r>
            <w:r>
              <w:rPr>
                <w:sz w:val="28"/>
              </w:rPr>
              <w:t xml:space="preserve">15 - </w:t>
            </w:r>
            <w:r w:rsidRPr="009F1A90">
              <w:rPr>
                <w:sz w:val="28"/>
              </w:rPr>
              <w:t>13.</w:t>
            </w:r>
            <w:r>
              <w:rPr>
                <w:sz w:val="28"/>
              </w:rPr>
              <w:t>00</w:t>
            </w:r>
          </w:p>
        </w:tc>
        <w:tc>
          <w:tcPr>
            <w:tcW w:w="1176" w:type="dxa"/>
            <w:tcBorders>
              <w:top w:val="single" w:sz="6" w:space="0" w:color="808080"/>
              <w:left w:val="single" w:sz="6" w:space="0" w:color="808080"/>
              <w:bottom w:val="single" w:sz="6" w:space="0" w:color="808080"/>
              <w:right w:val="single" w:sz="6" w:space="0" w:color="808080"/>
            </w:tcBorders>
          </w:tcPr>
          <w:p w:rsidR="00760099" w:rsidRPr="009F1A90" w:rsidRDefault="00760099" w:rsidP="00683380">
            <w:pPr>
              <w:rPr>
                <w:sz w:val="28"/>
              </w:rPr>
            </w:pPr>
          </w:p>
        </w:tc>
        <w:tc>
          <w:tcPr>
            <w:tcW w:w="6744" w:type="dxa"/>
            <w:tcBorders>
              <w:top w:val="single" w:sz="6" w:space="0" w:color="808080"/>
              <w:left w:val="single" w:sz="6" w:space="0" w:color="808080"/>
              <w:bottom w:val="single" w:sz="6" w:space="0" w:color="808080"/>
              <w:right w:val="single" w:sz="6" w:space="0" w:color="808080"/>
            </w:tcBorders>
          </w:tcPr>
          <w:p w:rsidR="00760099" w:rsidRPr="009F1A90" w:rsidRDefault="00760099" w:rsidP="00683380">
            <w:pPr>
              <w:tabs>
                <w:tab w:val="left" w:pos="1915"/>
              </w:tabs>
              <w:rPr>
                <w:sz w:val="28"/>
              </w:rPr>
            </w:pPr>
            <w:r>
              <w:rPr>
                <w:sz w:val="28"/>
              </w:rPr>
              <w:t>PAUZE</w:t>
            </w:r>
          </w:p>
        </w:tc>
      </w:tr>
      <w:tr w:rsidR="00760099" w:rsidTr="00C677C9">
        <w:tc>
          <w:tcPr>
            <w:tcW w:w="1866" w:type="dxa"/>
            <w:tcBorders>
              <w:top w:val="single" w:sz="6" w:space="0" w:color="808080"/>
              <w:left w:val="single" w:sz="6" w:space="0" w:color="808080"/>
              <w:bottom w:val="single" w:sz="6" w:space="0" w:color="808080"/>
              <w:right w:val="single" w:sz="6" w:space="0" w:color="808080"/>
            </w:tcBorders>
          </w:tcPr>
          <w:p w:rsidR="00760099" w:rsidRPr="00B44E9E" w:rsidRDefault="00760099" w:rsidP="00C677C9">
            <w:pPr>
              <w:spacing w:after="0"/>
              <w:rPr>
                <w:sz w:val="28"/>
              </w:rPr>
            </w:pPr>
            <w:r>
              <w:rPr>
                <w:sz w:val="28"/>
              </w:rPr>
              <w:t>13.15 - 1</w:t>
            </w:r>
            <w:r w:rsidR="00590D38">
              <w:rPr>
                <w:sz w:val="28"/>
              </w:rPr>
              <w:t>5</w:t>
            </w:r>
            <w:r>
              <w:rPr>
                <w:sz w:val="28"/>
              </w:rPr>
              <w:t>.00</w:t>
            </w:r>
          </w:p>
        </w:tc>
        <w:tc>
          <w:tcPr>
            <w:tcW w:w="1176" w:type="dxa"/>
            <w:tcBorders>
              <w:top w:val="single" w:sz="6" w:space="0" w:color="808080"/>
              <w:left w:val="single" w:sz="6" w:space="0" w:color="808080"/>
              <w:bottom w:val="single" w:sz="6" w:space="0" w:color="808080"/>
              <w:right w:val="single" w:sz="6" w:space="0" w:color="808080"/>
            </w:tcBorders>
          </w:tcPr>
          <w:p w:rsidR="00760099" w:rsidRPr="009F1A90" w:rsidRDefault="00760099" w:rsidP="00C677C9">
            <w:pPr>
              <w:spacing w:after="0"/>
              <w:rPr>
                <w:sz w:val="28"/>
              </w:rPr>
            </w:pPr>
          </w:p>
        </w:tc>
        <w:tc>
          <w:tcPr>
            <w:tcW w:w="6744" w:type="dxa"/>
            <w:tcBorders>
              <w:top w:val="single" w:sz="6" w:space="0" w:color="808080"/>
              <w:left w:val="single" w:sz="6" w:space="0" w:color="808080"/>
              <w:bottom w:val="single" w:sz="6" w:space="0" w:color="808080"/>
              <w:right w:val="single" w:sz="6" w:space="0" w:color="808080"/>
            </w:tcBorders>
          </w:tcPr>
          <w:p w:rsidR="00760099" w:rsidRDefault="00760099" w:rsidP="00C677C9">
            <w:pPr>
              <w:tabs>
                <w:tab w:val="left" w:pos="1915"/>
              </w:tabs>
              <w:spacing w:after="0"/>
              <w:rPr>
                <w:sz w:val="28"/>
              </w:rPr>
            </w:pPr>
            <w:r>
              <w:rPr>
                <w:sz w:val="28"/>
              </w:rPr>
              <w:t>Vervolg oplossingsgericht werken</w:t>
            </w:r>
          </w:p>
          <w:p w:rsidR="00C677C9" w:rsidRPr="002F4F7B" w:rsidRDefault="00C677C9" w:rsidP="00C677C9">
            <w:pPr>
              <w:pStyle w:val="Lijstalinea"/>
              <w:numPr>
                <w:ilvl w:val="0"/>
                <w:numId w:val="5"/>
              </w:numPr>
              <w:spacing w:after="0" w:line="240" w:lineRule="auto"/>
              <w:rPr>
                <w:u w:val="single"/>
              </w:rPr>
            </w:pPr>
            <w:r>
              <w:t>herkent bij zichzelf  de wijze waarop een vraag benaderd wordt, probleemgericht of oplossingsge</w:t>
            </w:r>
            <w:r w:rsidR="00A42A12">
              <w:t>richt en beschrijft het effect op get verloop van het gesprek.</w:t>
            </w:r>
          </w:p>
          <w:p w:rsidR="00C677C9" w:rsidRPr="00A42A12" w:rsidRDefault="00C677C9" w:rsidP="00C677C9">
            <w:pPr>
              <w:pStyle w:val="Lijstalinea"/>
              <w:numPr>
                <w:ilvl w:val="0"/>
                <w:numId w:val="5"/>
              </w:numPr>
              <w:spacing w:after="0" w:line="240" w:lineRule="auto"/>
              <w:rPr>
                <w:u w:val="single"/>
              </w:rPr>
            </w:pPr>
            <w:r>
              <w:t xml:space="preserve">Herkent tijdens het voeren van gesprekken wanneer de focus verplaatst van oplossingsgericht naar probleemgericht. </w:t>
            </w:r>
          </w:p>
          <w:p w:rsidR="00A42A12" w:rsidRDefault="00A42A12" w:rsidP="00A42A12">
            <w:pPr>
              <w:pStyle w:val="Lijstalinea"/>
              <w:numPr>
                <w:ilvl w:val="0"/>
                <w:numId w:val="5"/>
              </w:numPr>
              <w:spacing w:after="0" w:line="240" w:lineRule="auto"/>
            </w:pPr>
            <w:r>
              <w:t xml:space="preserve">ontwikkelt de bekwaamheid om de juiste vragen te stellen passend bij de beginselen van het oplossingsgericht werken. </w:t>
            </w:r>
          </w:p>
          <w:p w:rsidR="00A42A12" w:rsidRDefault="00A42A12" w:rsidP="00A42A12">
            <w:pPr>
              <w:pStyle w:val="Lijstalinea"/>
              <w:numPr>
                <w:ilvl w:val="0"/>
                <w:numId w:val="5"/>
              </w:numPr>
              <w:spacing w:after="0" w:line="240" w:lineRule="auto"/>
            </w:pPr>
            <w:r>
              <w:t xml:space="preserve">Kan oplossingsgerichte gesprekstechnieken toepassen tijdens gesprekken met kind en betrokkenen. </w:t>
            </w:r>
          </w:p>
          <w:p w:rsidR="00A42A12" w:rsidRPr="00F80E89" w:rsidRDefault="00A42A12" w:rsidP="00A42A12">
            <w:pPr>
              <w:pStyle w:val="Lijstalinea"/>
              <w:numPr>
                <w:ilvl w:val="0"/>
                <w:numId w:val="5"/>
              </w:numPr>
              <w:spacing w:after="0" w:line="240" w:lineRule="auto"/>
              <w:rPr>
                <w:u w:val="single"/>
              </w:rPr>
            </w:pPr>
            <w:r>
              <w:t xml:space="preserve">kan eigen handelen bijstellen op het moment dat het gesprek een probleemgerichte focus krijgt. </w:t>
            </w:r>
          </w:p>
          <w:p w:rsidR="00A42A12" w:rsidRPr="00DC1DFE" w:rsidRDefault="00A42A12" w:rsidP="00C677C9">
            <w:pPr>
              <w:pStyle w:val="Lijstalinea"/>
              <w:numPr>
                <w:ilvl w:val="0"/>
                <w:numId w:val="5"/>
              </w:numPr>
              <w:spacing w:after="0" w:line="240" w:lineRule="auto"/>
              <w:rPr>
                <w:u w:val="single"/>
              </w:rPr>
            </w:pPr>
            <w:r>
              <w:t>Kan de schaalvraag en de wondervraag tijdens gesprekken bewust inzetten</w:t>
            </w:r>
          </w:p>
          <w:p w:rsidR="00C677C9" w:rsidRPr="009F1A90" w:rsidRDefault="00C677C9" w:rsidP="00C677C9">
            <w:pPr>
              <w:tabs>
                <w:tab w:val="left" w:pos="1915"/>
              </w:tabs>
              <w:spacing w:after="0"/>
              <w:rPr>
                <w:sz w:val="28"/>
              </w:rPr>
            </w:pPr>
          </w:p>
        </w:tc>
      </w:tr>
      <w:tr w:rsidR="00590D38" w:rsidTr="00C677C9">
        <w:tc>
          <w:tcPr>
            <w:tcW w:w="1866" w:type="dxa"/>
            <w:tcBorders>
              <w:top w:val="single" w:sz="6" w:space="0" w:color="808080"/>
              <w:left w:val="single" w:sz="6" w:space="0" w:color="808080"/>
              <w:bottom w:val="single" w:sz="6" w:space="0" w:color="808080"/>
              <w:right w:val="single" w:sz="6" w:space="0" w:color="808080"/>
            </w:tcBorders>
          </w:tcPr>
          <w:p w:rsidR="00590D38" w:rsidRDefault="00590D38" w:rsidP="00C677C9">
            <w:pPr>
              <w:spacing w:after="0"/>
              <w:rPr>
                <w:sz w:val="28"/>
              </w:rPr>
            </w:pPr>
            <w:r>
              <w:rPr>
                <w:sz w:val="28"/>
              </w:rPr>
              <w:t>15.00 – 15.45</w:t>
            </w:r>
          </w:p>
        </w:tc>
        <w:tc>
          <w:tcPr>
            <w:tcW w:w="1176" w:type="dxa"/>
            <w:tcBorders>
              <w:top w:val="single" w:sz="6" w:space="0" w:color="808080"/>
              <w:left w:val="single" w:sz="6" w:space="0" w:color="808080"/>
              <w:bottom w:val="single" w:sz="6" w:space="0" w:color="808080"/>
              <w:right w:val="single" w:sz="6" w:space="0" w:color="808080"/>
            </w:tcBorders>
          </w:tcPr>
          <w:p w:rsidR="00590D38" w:rsidRPr="009F1A90" w:rsidRDefault="00590D38" w:rsidP="00C677C9">
            <w:pPr>
              <w:spacing w:after="0"/>
              <w:rPr>
                <w:sz w:val="28"/>
              </w:rPr>
            </w:pPr>
          </w:p>
        </w:tc>
        <w:tc>
          <w:tcPr>
            <w:tcW w:w="6744" w:type="dxa"/>
            <w:tcBorders>
              <w:top w:val="single" w:sz="6" w:space="0" w:color="808080"/>
              <w:left w:val="single" w:sz="6" w:space="0" w:color="808080"/>
              <w:bottom w:val="single" w:sz="6" w:space="0" w:color="808080"/>
              <w:right w:val="single" w:sz="6" w:space="0" w:color="808080"/>
            </w:tcBorders>
          </w:tcPr>
          <w:p w:rsidR="00590D38" w:rsidRDefault="00590D38" w:rsidP="00C677C9">
            <w:pPr>
              <w:tabs>
                <w:tab w:val="left" w:pos="1915"/>
              </w:tabs>
              <w:spacing w:after="0"/>
              <w:rPr>
                <w:sz w:val="28"/>
              </w:rPr>
            </w:pPr>
            <w:r w:rsidRPr="00590D38">
              <w:rPr>
                <w:sz w:val="28"/>
              </w:rPr>
              <w:t xml:space="preserve">Cirkeltechniek </w:t>
            </w:r>
            <w:r>
              <w:rPr>
                <w:sz w:val="28"/>
              </w:rPr>
              <w:t>en deze</w:t>
            </w:r>
            <w:r w:rsidRPr="00590D38">
              <w:rPr>
                <w:sz w:val="28"/>
              </w:rPr>
              <w:t xml:space="preserve"> koppelen aan eindopdracht</w:t>
            </w:r>
            <w:r>
              <w:rPr>
                <w:sz w:val="28"/>
              </w:rPr>
              <w:t>.</w:t>
            </w:r>
            <w:r w:rsidRPr="00590D38">
              <w:rPr>
                <w:sz w:val="28"/>
              </w:rPr>
              <w:t xml:space="preserve"> </w:t>
            </w:r>
            <w:r>
              <w:rPr>
                <w:sz w:val="28"/>
              </w:rPr>
              <w:t>K</w:t>
            </w:r>
            <w:r w:rsidRPr="00590D38">
              <w:rPr>
                <w:sz w:val="28"/>
              </w:rPr>
              <w:t>ansen en beperkingen</w:t>
            </w:r>
            <w:r>
              <w:rPr>
                <w:sz w:val="28"/>
              </w:rPr>
              <w:t>.</w:t>
            </w:r>
          </w:p>
        </w:tc>
      </w:tr>
      <w:tr w:rsidR="00590D38" w:rsidTr="00C677C9">
        <w:tc>
          <w:tcPr>
            <w:tcW w:w="1866" w:type="dxa"/>
            <w:tcBorders>
              <w:top w:val="single" w:sz="6" w:space="0" w:color="808080"/>
              <w:left w:val="single" w:sz="6" w:space="0" w:color="808080"/>
              <w:bottom w:val="single" w:sz="6" w:space="0" w:color="808080"/>
              <w:right w:val="single" w:sz="6" w:space="0" w:color="808080"/>
            </w:tcBorders>
          </w:tcPr>
          <w:p w:rsidR="00590D38" w:rsidRDefault="00590D38" w:rsidP="00C677C9">
            <w:pPr>
              <w:spacing w:after="0"/>
              <w:rPr>
                <w:sz w:val="28"/>
              </w:rPr>
            </w:pPr>
            <w:r>
              <w:rPr>
                <w:sz w:val="28"/>
              </w:rPr>
              <w:t>15.45 – 16.00</w:t>
            </w:r>
          </w:p>
        </w:tc>
        <w:tc>
          <w:tcPr>
            <w:tcW w:w="1176" w:type="dxa"/>
            <w:tcBorders>
              <w:top w:val="single" w:sz="6" w:space="0" w:color="808080"/>
              <w:left w:val="single" w:sz="6" w:space="0" w:color="808080"/>
              <w:bottom w:val="single" w:sz="6" w:space="0" w:color="808080"/>
              <w:right w:val="single" w:sz="6" w:space="0" w:color="808080"/>
            </w:tcBorders>
          </w:tcPr>
          <w:p w:rsidR="00590D38" w:rsidRPr="009F1A90" w:rsidRDefault="00590D38" w:rsidP="00C677C9">
            <w:pPr>
              <w:spacing w:after="0"/>
              <w:rPr>
                <w:sz w:val="28"/>
              </w:rPr>
            </w:pPr>
          </w:p>
        </w:tc>
        <w:tc>
          <w:tcPr>
            <w:tcW w:w="6744" w:type="dxa"/>
            <w:tcBorders>
              <w:top w:val="single" w:sz="6" w:space="0" w:color="808080"/>
              <w:left w:val="single" w:sz="6" w:space="0" w:color="808080"/>
              <w:bottom w:val="single" w:sz="6" w:space="0" w:color="808080"/>
              <w:right w:val="single" w:sz="6" w:space="0" w:color="808080"/>
            </w:tcBorders>
          </w:tcPr>
          <w:p w:rsidR="00590D38" w:rsidRDefault="00590D38" w:rsidP="00C677C9">
            <w:pPr>
              <w:tabs>
                <w:tab w:val="left" w:pos="1915"/>
              </w:tabs>
              <w:spacing w:after="0"/>
              <w:rPr>
                <w:sz w:val="28"/>
              </w:rPr>
            </w:pPr>
            <w:r w:rsidRPr="00590D38">
              <w:rPr>
                <w:sz w:val="28"/>
              </w:rPr>
              <w:t>Terugkoppeling, bespreken opdracht dag 3 en afronding</w:t>
            </w:r>
          </w:p>
        </w:tc>
      </w:tr>
    </w:tbl>
    <w:p w:rsidR="00C677C9" w:rsidRDefault="00C677C9" w:rsidP="00C677C9"/>
    <w:p w:rsidR="00760099" w:rsidRDefault="00760099" w:rsidP="00760099">
      <w:pPr>
        <w:rPr>
          <w:b/>
          <w:bCs/>
          <w:sz w:val="28"/>
        </w:rPr>
      </w:pPr>
    </w:p>
    <w:p w:rsidR="00760099" w:rsidRDefault="00760099" w:rsidP="00760099">
      <w:pPr>
        <w:rPr>
          <w:b/>
          <w:bCs/>
          <w:sz w:val="28"/>
        </w:rPr>
      </w:pPr>
    </w:p>
    <w:p w:rsidR="00C677C9" w:rsidRDefault="00C677C9" w:rsidP="00760099">
      <w:pPr>
        <w:rPr>
          <w:b/>
          <w:bCs/>
          <w:sz w:val="28"/>
        </w:rPr>
      </w:pPr>
    </w:p>
    <w:p w:rsidR="00C677C9" w:rsidRDefault="00C677C9" w:rsidP="00760099">
      <w:pPr>
        <w:rPr>
          <w:b/>
          <w:bCs/>
          <w:sz w:val="28"/>
        </w:rPr>
      </w:pPr>
    </w:p>
    <w:p w:rsidR="00C677C9" w:rsidRDefault="00C677C9" w:rsidP="00760099">
      <w:pPr>
        <w:rPr>
          <w:b/>
          <w:bCs/>
          <w:sz w:val="28"/>
        </w:rPr>
      </w:pPr>
    </w:p>
    <w:p w:rsidR="00C677C9" w:rsidRDefault="00C677C9" w:rsidP="00760099">
      <w:pPr>
        <w:rPr>
          <w:b/>
          <w:bCs/>
          <w:sz w:val="28"/>
        </w:rPr>
      </w:pPr>
    </w:p>
    <w:p w:rsidR="00760099" w:rsidRDefault="00760099" w:rsidP="00760099">
      <w:pPr>
        <w:rPr>
          <w:b/>
          <w:bCs/>
          <w:sz w:val="28"/>
        </w:rPr>
      </w:pPr>
      <w:r>
        <w:rPr>
          <w:b/>
          <w:bCs/>
          <w:sz w:val="28"/>
        </w:rPr>
        <w:t xml:space="preserve">Dag 3. </w:t>
      </w:r>
    </w:p>
    <w:tbl>
      <w:tblPr>
        <w:tblW w:w="9786" w:type="dxa"/>
        <w:tblInd w:w="-356"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70" w:type="dxa"/>
          <w:right w:w="70" w:type="dxa"/>
        </w:tblCellMar>
        <w:tblLook w:val="00A0" w:firstRow="1" w:lastRow="0" w:firstColumn="1" w:lastColumn="0" w:noHBand="0" w:noVBand="0"/>
      </w:tblPr>
      <w:tblGrid>
        <w:gridCol w:w="1835"/>
        <w:gridCol w:w="1207"/>
        <w:gridCol w:w="6744"/>
      </w:tblGrid>
      <w:tr w:rsidR="00760099" w:rsidTr="00C677C9">
        <w:trPr>
          <w:trHeight w:val="405"/>
        </w:trPr>
        <w:tc>
          <w:tcPr>
            <w:tcW w:w="1835" w:type="dxa"/>
            <w:shd w:val="pct60" w:color="000000" w:fill="FFFFFF"/>
          </w:tcPr>
          <w:p w:rsidR="00760099" w:rsidRDefault="00760099" w:rsidP="00683380">
            <w:pPr>
              <w:rPr>
                <w:b/>
                <w:color w:val="FFFFFF"/>
              </w:rPr>
            </w:pPr>
            <w:r>
              <w:rPr>
                <w:b/>
                <w:color w:val="FFFFFF"/>
                <w:sz w:val="28"/>
              </w:rPr>
              <w:t>TIJD</w:t>
            </w:r>
          </w:p>
        </w:tc>
        <w:tc>
          <w:tcPr>
            <w:tcW w:w="1207" w:type="dxa"/>
            <w:shd w:val="pct60" w:color="000000" w:fill="FFFFFF"/>
          </w:tcPr>
          <w:p w:rsidR="00760099" w:rsidRDefault="00760099" w:rsidP="00683380">
            <w:pPr>
              <w:rPr>
                <w:b/>
                <w:color w:val="FFFFFF"/>
              </w:rPr>
            </w:pPr>
            <w:r>
              <w:rPr>
                <w:b/>
                <w:color w:val="FFFFFF"/>
                <w:sz w:val="28"/>
              </w:rPr>
              <w:t>DOCENT</w:t>
            </w:r>
          </w:p>
        </w:tc>
        <w:tc>
          <w:tcPr>
            <w:tcW w:w="6744" w:type="dxa"/>
            <w:shd w:val="pct60" w:color="000000" w:fill="FFFFFF"/>
          </w:tcPr>
          <w:p w:rsidR="00760099" w:rsidRDefault="00760099" w:rsidP="00683380">
            <w:pPr>
              <w:tabs>
                <w:tab w:val="left" w:pos="1915"/>
              </w:tabs>
              <w:rPr>
                <w:b/>
                <w:color w:val="FFFFFF"/>
              </w:rPr>
            </w:pPr>
            <w:r>
              <w:rPr>
                <w:b/>
                <w:color w:val="FFFFFF"/>
                <w:sz w:val="28"/>
              </w:rPr>
              <w:t>ONDERWERP</w:t>
            </w:r>
          </w:p>
        </w:tc>
      </w:tr>
      <w:tr w:rsidR="00760099" w:rsidRPr="006818E1" w:rsidTr="00C677C9">
        <w:tc>
          <w:tcPr>
            <w:tcW w:w="1835" w:type="dxa"/>
            <w:tcBorders>
              <w:top w:val="single" w:sz="6" w:space="0" w:color="808080"/>
              <w:left w:val="single" w:sz="6" w:space="0" w:color="808080"/>
              <w:bottom w:val="single" w:sz="6" w:space="0" w:color="808080"/>
              <w:right w:val="single" w:sz="6" w:space="0" w:color="808080"/>
            </w:tcBorders>
          </w:tcPr>
          <w:p w:rsidR="00760099" w:rsidRPr="000527B2" w:rsidRDefault="00760099" w:rsidP="00683380">
            <w:pPr>
              <w:rPr>
                <w:sz w:val="28"/>
                <w:szCs w:val="28"/>
              </w:rPr>
            </w:pPr>
            <w:r w:rsidRPr="000527B2">
              <w:rPr>
                <w:sz w:val="28"/>
                <w:szCs w:val="28"/>
              </w:rPr>
              <w:t>09.00-10.45</w:t>
            </w:r>
          </w:p>
        </w:tc>
        <w:tc>
          <w:tcPr>
            <w:tcW w:w="1207" w:type="dxa"/>
            <w:tcBorders>
              <w:top w:val="single" w:sz="6" w:space="0" w:color="808080"/>
              <w:left w:val="single" w:sz="6" w:space="0" w:color="808080"/>
              <w:bottom w:val="single" w:sz="6" w:space="0" w:color="808080"/>
              <w:right w:val="single" w:sz="6" w:space="0" w:color="808080"/>
            </w:tcBorders>
          </w:tcPr>
          <w:p w:rsidR="00760099" w:rsidRPr="000527B2" w:rsidRDefault="00C677C9" w:rsidP="00683380">
            <w:pPr>
              <w:rPr>
                <w:sz w:val="28"/>
                <w:szCs w:val="28"/>
              </w:rPr>
            </w:pPr>
            <w:r>
              <w:rPr>
                <w:sz w:val="28"/>
                <w:szCs w:val="28"/>
              </w:rPr>
              <w:t>E.H MvV</w:t>
            </w:r>
          </w:p>
        </w:tc>
        <w:tc>
          <w:tcPr>
            <w:tcW w:w="6744" w:type="dxa"/>
            <w:tcBorders>
              <w:top w:val="single" w:sz="6" w:space="0" w:color="808080"/>
              <w:left w:val="single" w:sz="6" w:space="0" w:color="808080"/>
              <w:bottom w:val="single" w:sz="6" w:space="0" w:color="808080"/>
              <w:right w:val="single" w:sz="6" w:space="0" w:color="808080"/>
            </w:tcBorders>
          </w:tcPr>
          <w:p w:rsidR="00760099" w:rsidRPr="000527B2" w:rsidRDefault="00760099" w:rsidP="00683380">
            <w:pPr>
              <w:tabs>
                <w:tab w:val="left" w:pos="1915"/>
              </w:tabs>
              <w:rPr>
                <w:color w:val="000000"/>
                <w:sz w:val="28"/>
                <w:szCs w:val="28"/>
              </w:rPr>
            </w:pPr>
            <w:r w:rsidRPr="000527B2">
              <w:rPr>
                <w:color w:val="000000"/>
                <w:sz w:val="28"/>
                <w:szCs w:val="28"/>
              </w:rPr>
              <w:t>Terugkoppeling dag 2 en opdracht</w:t>
            </w:r>
          </w:p>
        </w:tc>
      </w:tr>
      <w:tr w:rsidR="00760099" w:rsidTr="00C677C9">
        <w:tc>
          <w:tcPr>
            <w:tcW w:w="1835" w:type="dxa"/>
            <w:tcBorders>
              <w:top w:val="single" w:sz="6" w:space="0" w:color="808080"/>
              <w:left w:val="single" w:sz="6" w:space="0" w:color="808080"/>
              <w:bottom w:val="single" w:sz="6" w:space="0" w:color="808080"/>
              <w:right w:val="single" w:sz="6" w:space="0" w:color="808080"/>
            </w:tcBorders>
          </w:tcPr>
          <w:p w:rsidR="00760099" w:rsidRPr="000527B2" w:rsidRDefault="00760099" w:rsidP="00683380">
            <w:pPr>
              <w:rPr>
                <w:sz w:val="28"/>
                <w:szCs w:val="28"/>
              </w:rPr>
            </w:pPr>
            <w:r w:rsidRPr="000527B2">
              <w:rPr>
                <w:sz w:val="28"/>
                <w:szCs w:val="28"/>
              </w:rPr>
              <w:t>10.45-11.00</w:t>
            </w:r>
          </w:p>
        </w:tc>
        <w:tc>
          <w:tcPr>
            <w:tcW w:w="1207" w:type="dxa"/>
            <w:tcBorders>
              <w:top w:val="single" w:sz="6" w:space="0" w:color="808080"/>
              <w:left w:val="single" w:sz="6" w:space="0" w:color="808080"/>
              <w:bottom w:val="single" w:sz="6" w:space="0" w:color="808080"/>
              <w:right w:val="single" w:sz="6" w:space="0" w:color="808080"/>
            </w:tcBorders>
          </w:tcPr>
          <w:p w:rsidR="00760099" w:rsidRPr="000527B2" w:rsidRDefault="00760099" w:rsidP="00683380">
            <w:pPr>
              <w:rPr>
                <w:sz w:val="28"/>
                <w:szCs w:val="28"/>
              </w:rPr>
            </w:pPr>
          </w:p>
        </w:tc>
        <w:tc>
          <w:tcPr>
            <w:tcW w:w="6744" w:type="dxa"/>
            <w:tcBorders>
              <w:top w:val="single" w:sz="6" w:space="0" w:color="808080"/>
              <w:left w:val="single" w:sz="6" w:space="0" w:color="808080"/>
              <w:bottom w:val="single" w:sz="6" w:space="0" w:color="808080"/>
              <w:right w:val="single" w:sz="6" w:space="0" w:color="808080"/>
            </w:tcBorders>
          </w:tcPr>
          <w:p w:rsidR="00760099" w:rsidRPr="000527B2" w:rsidRDefault="00760099" w:rsidP="00683380">
            <w:pPr>
              <w:tabs>
                <w:tab w:val="left" w:pos="1915"/>
              </w:tabs>
              <w:rPr>
                <w:sz w:val="28"/>
                <w:szCs w:val="28"/>
              </w:rPr>
            </w:pPr>
            <w:r w:rsidRPr="000527B2">
              <w:rPr>
                <w:sz w:val="28"/>
                <w:szCs w:val="28"/>
              </w:rPr>
              <w:t>PAUZE</w:t>
            </w:r>
          </w:p>
        </w:tc>
      </w:tr>
      <w:tr w:rsidR="00760099" w:rsidRPr="00CA5454" w:rsidTr="00C677C9">
        <w:tc>
          <w:tcPr>
            <w:tcW w:w="1835" w:type="dxa"/>
          </w:tcPr>
          <w:p w:rsidR="00760099" w:rsidRPr="000527B2" w:rsidRDefault="00760099" w:rsidP="00683380">
            <w:pPr>
              <w:rPr>
                <w:sz w:val="28"/>
                <w:szCs w:val="28"/>
              </w:rPr>
            </w:pPr>
            <w:r w:rsidRPr="000527B2">
              <w:rPr>
                <w:sz w:val="28"/>
                <w:szCs w:val="28"/>
              </w:rPr>
              <w:t>11.00-12.30</w:t>
            </w:r>
          </w:p>
        </w:tc>
        <w:tc>
          <w:tcPr>
            <w:tcW w:w="1207" w:type="dxa"/>
          </w:tcPr>
          <w:p w:rsidR="00760099" w:rsidRPr="000527B2" w:rsidRDefault="00760099" w:rsidP="00683380">
            <w:pPr>
              <w:rPr>
                <w:sz w:val="28"/>
                <w:szCs w:val="28"/>
              </w:rPr>
            </w:pPr>
          </w:p>
        </w:tc>
        <w:tc>
          <w:tcPr>
            <w:tcW w:w="6744" w:type="dxa"/>
          </w:tcPr>
          <w:p w:rsidR="00760099" w:rsidRDefault="00760099" w:rsidP="00683380">
            <w:pPr>
              <w:tabs>
                <w:tab w:val="left" w:pos="1915"/>
              </w:tabs>
              <w:rPr>
                <w:sz w:val="28"/>
                <w:szCs w:val="28"/>
              </w:rPr>
            </w:pPr>
            <w:r w:rsidRPr="000527B2">
              <w:rPr>
                <w:sz w:val="28"/>
                <w:szCs w:val="28"/>
              </w:rPr>
              <w:t>Vervolg oplossingsgericht werken: gesprekstechnieken, schaalvragen, uitzonderingen en complimenten</w:t>
            </w:r>
          </w:p>
          <w:p w:rsidR="00A42A12" w:rsidRDefault="00A42A12" w:rsidP="00A42A12">
            <w:pPr>
              <w:pStyle w:val="Lijstalinea"/>
              <w:numPr>
                <w:ilvl w:val="0"/>
                <w:numId w:val="7"/>
              </w:numPr>
              <w:spacing w:after="0" w:line="240" w:lineRule="auto"/>
            </w:pPr>
            <w:r>
              <w:t xml:space="preserve">ontwikkelt de bekwaamheid om de juiste vragen te stellen passend bij de beginselen van het oplossingsgericht werken. </w:t>
            </w:r>
          </w:p>
          <w:p w:rsidR="00A42A12" w:rsidRDefault="00A42A12" w:rsidP="00A42A12">
            <w:pPr>
              <w:pStyle w:val="Lijstalinea"/>
              <w:numPr>
                <w:ilvl w:val="0"/>
                <w:numId w:val="7"/>
              </w:numPr>
              <w:spacing w:after="0" w:line="240" w:lineRule="auto"/>
            </w:pPr>
            <w:r>
              <w:t xml:space="preserve">Kan oplossingsgerichte gesprekstechnieken toepassen tijdens gesprekken met kind en betrokkenen. </w:t>
            </w:r>
          </w:p>
          <w:p w:rsidR="00A42A12" w:rsidRPr="00F80E89" w:rsidRDefault="00A42A12" w:rsidP="00A42A12">
            <w:pPr>
              <w:pStyle w:val="Lijstalinea"/>
              <w:numPr>
                <w:ilvl w:val="0"/>
                <w:numId w:val="7"/>
              </w:numPr>
              <w:spacing w:after="0" w:line="240" w:lineRule="auto"/>
              <w:rPr>
                <w:u w:val="single"/>
              </w:rPr>
            </w:pPr>
            <w:r>
              <w:t xml:space="preserve">kan eigen handelen bijstellen op het moment dat het gesprek een probleemgerichte focus krijgt. </w:t>
            </w:r>
          </w:p>
          <w:p w:rsidR="00A42A12" w:rsidRPr="00A42A12" w:rsidRDefault="00A42A12" w:rsidP="00A42A12">
            <w:pPr>
              <w:pStyle w:val="Lijstalinea"/>
              <w:numPr>
                <w:ilvl w:val="0"/>
                <w:numId w:val="7"/>
              </w:numPr>
              <w:spacing w:after="0" w:line="240" w:lineRule="auto"/>
              <w:rPr>
                <w:u w:val="single"/>
              </w:rPr>
            </w:pPr>
            <w:r>
              <w:t>Kan de schaalvraag en de wondervraag tijdens gesprekken bewust inzetten</w:t>
            </w:r>
          </w:p>
        </w:tc>
      </w:tr>
      <w:tr w:rsidR="00760099" w:rsidTr="00C677C9">
        <w:tc>
          <w:tcPr>
            <w:tcW w:w="1835" w:type="dxa"/>
          </w:tcPr>
          <w:p w:rsidR="00760099" w:rsidRPr="000527B2" w:rsidRDefault="00760099" w:rsidP="00683380">
            <w:pPr>
              <w:rPr>
                <w:sz w:val="28"/>
                <w:szCs w:val="28"/>
              </w:rPr>
            </w:pPr>
            <w:r w:rsidRPr="000527B2">
              <w:rPr>
                <w:sz w:val="28"/>
                <w:szCs w:val="28"/>
              </w:rPr>
              <w:t>12.30-  13.15</w:t>
            </w:r>
          </w:p>
        </w:tc>
        <w:tc>
          <w:tcPr>
            <w:tcW w:w="1207" w:type="dxa"/>
          </w:tcPr>
          <w:p w:rsidR="00760099" w:rsidRPr="000527B2" w:rsidRDefault="00760099" w:rsidP="00683380">
            <w:pPr>
              <w:rPr>
                <w:sz w:val="28"/>
                <w:szCs w:val="28"/>
              </w:rPr>
            </w:pPr>
          </w:p>
        </w:tc>
        <w:tc>
          <w:tcPr>
            <w:tcW w:w="6744" w:type="dxa"/>
          </w:tcPr>
          <w:p w:rsidR="00760099" w:rsidRPr="000527B2" w:rsidRDefault="00760099" w:rsidP="00683380">
            <w:pPr>
              <w:pStyle w:val="Kop1"/>
            </w:pPr>
            <w:r w:rsidRPr="000527B2">
              <w:t>PAUZE</w:t>
            </w:r>
          </w:p>
        </w:tc>
      </w:tr>
      <w:tr w:rsidR="00760099" w:rsidRPr="008628DD" w:rsidTr="00C677C9">
        <w:tc>
          <w:tcPr>
            <w:tcW w:w="1835" w:type="dxa"/>
          </w:tcPr>
          <w:p w:rsidR="00760099" w:rsidRPr="000527B2" w:rsidRDefault="00760099" w:rsidP="00683380">
            <w:pPr>
              <w:rPr>
                <w:sz w:val="28"/>
                <w:szCs w:val="28"/>
              </w:rPr>
            </w:pPr>
            <w:r w:rsidRPr="000527B2">
              <w:rPr>
                <w:sz w:val="28"/>
                <w:szCs w:val="28"/>
              </w:rPr>
              <w:t>13.15 – 16.00</w:t>
            </w:r>
          </w:p>
        </w:tc>
        <w:tc>
          <w:tcPr>
            <w:tcW w:w="1207" w:type="dxa"/>
          </w:tcPr>
          <w:p w:rsidR="00760099" w:rsidRPr="000527B2" w:rsidRDefault="00760099" w:rsidP="00683380">
            <w:pPr>
              <w:rPr>
                <w:sz w:val="28"/>
                <w:szCs w:val="28"/>
              </w:rPr>
            </w:pPr>
          </w:p>
        </w:tc>
        <w:tc>
          <w:tcPr>
            <w:tcW w:w="6744" w:type="dxa"/>
          </w:tcPr>
          <w:p w:rsidR="00760099" w:rsidRDefault="00760099" w:rsidP="00683380">
            <w:pPr>
              <w:tabs>
                <w:tab w:val="left" w:pos="1915"/>
              </w:tabs>
              <w:rPr>
                <w:sz w:val="28"/>
                <w:szCs w:val="28"/>
              </w:rPr>
            </w:pPr>
            <w:r w:rsidRPr="000527B2">
              <w:rPr>
                <w:sz w:val="28"/>
                <w:szCs w:val="28"/>
              </w:rPr>
              <w:t>Casus, cirkeltechniek en start Kids Skills</w:t>
            </w:r>
          </w:p>
          <w:p w:rsidR="00A42A12" w:rsidRDefault="00A42A12" w:rsidP="00A42A12">
            <w:pPr>
              <w:pStyle w:val="Lijstalinea"/>
              <w:numPr>
                <w:ilvl w:val="0"/>
                <w:numId w:val="7"/>
              </w:numPr>
              <w:spacing w:after="0" w:line="240" w:lineRule="auto"/>
            </w:pPr>
            <w:r>
              <w:t>Kent de cirkeltechniek en kan deze toepassen</w:t>
            </w:r>
          </w:p>
          <w:p w:rsidR="00A42A12" w:rsidRPr="00A42A12" w:rsidRDefault="00A42A12" w:rsidP="00A42A12">
            <w:pPr>
              <w:pStyle w:val="Lijstalinea"/>
              <w:numPr>
                <w:ilvl w:val="0"/>
                <w:numId w:val="7"/>
              </w:numPr>
              <w:spacing w:after="0" w:line="240" w:lineRule="auto"/>
            </w:pPr>
            <w:r>
              <w:t>kent de principes, uitgangspunten en de stappen van Kids’ Skills</w:t>
            </w:r>
          </w:p>
        </w:tc>
      </w:tr>
    </w:tbl>
    <w:p w:rsidR="00D121C9" w:rsidRDefault="00D121C9" w:rsidP="00D121C9">
      <w:pPr>
        <w:spacing w:after="160" w:line="259" w:lineRule="auto"/>
        <w:rPr>
          <w:b/>
          <w:bCs/>
          <w:sz w:val="28"/>
        </w:rPr>
      </w:pPr>
    </w:p>
    <w:p w:rsidR="00760099" w:rsidRPr="00D121C9" w:rsidRDefault="00760099" w:rsidP="00D121C9">
      <w:pPr>
        <w:spacing w:after="160" w:line="259" w:lineRule="auto"/>
        <w:rPr>
          <w:b/>
          <w:bCs/>
          <w:sz w:val="28"/>
        </w:rPr>
      </w:pPr>
      <w:r>
        <w:rPr>
          <w:b/>
          <w:bCs/>
          <w:sz w:val="28"/>
        </w:rPr>
        <w:t xml:space="preserve">Dag 4 </w:t>
      </w:r>
    </w:p>
    <w:tbl>
      <w:tblPr>
        <w:tblW w:w="9786" w:type="dxa"/>
        <w:tblInd w:w="-356"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70" w:type="dxa"/>
          <w:right w:w="70" w:type="dxa"/>
        </w:tblCellMar>
        <w:tblLook w:val="00A0" w:firstRow="1" w:lastRow="0" w:firstColumn="1" w:lastColumn="0" w:noHBand="0" w:noVBand="0"/>
      </w:tblPr>
      <w:tblGrid>
        <w:gridCol w:w="1951"/>
        <w:gridCol w:w="1374"/>
        <w:gridCol w:w="6461"/>
      </w:tblGrid>
      <w:tr w:rsidR="00760099" w:rsidTr="00211C36">
        <w:tc>
          <w:tcPr>
            <w:tcW w:w="1951" w:type="dxa"/>
            <w:shd w:val="pct60" w:color="000000" w:fill="FFFFFF"/>
          </w:tcPr>
          <w:p w:rsidR="00760099" w:rsidRDefault="00760099" w:rsidP="00683380">
            <w:pPr>
              <w:rPr>
                <w:b/>
                <w:color w:val="FFFFFF"/>
              </w:rPr>
            </w:pPr>
            <w:r>
              <w:rPr>
                <w:b/>
                <w:color w:val="FFFFFF"/>
                <w:sz w:val="28"/>
              </w:rPr>
              <w:t>TIJD</w:t>
            </w:r>
          </w:p>
        </w:tc>
        <w:tc>
          <w:tcPr>
            <w:tcW w:w="1374" w:type="dxa"/>
            <w:shd w:val="pct60" w:color="000000" w:fill="FFFFFF"/>
          </w:tcPr>
          <w:p w:rsidR="00760099" w:rsidRDefault="00760099" w:rsidP="00683380">
            <w:pPr>
              <w:rPr>
                <w:b/>
                <w:color w:val="FFFFFF"/>
              </w:rPr>
            </w:pPr>
            <w:r>
              <w:rPr>
                <w:b/>
                <w:color w:val="FFFFFF"/>
                <w:sz w:val="28"/>
              </w:rPr>
              <w:t>DOCENT</w:t>
            </w:r>
          </w:p>
        </w:tc>
        <w:tc>
          <w:tcPr>
            <w:tcW w:w="6461" w:type="dxa"/>
            <w:shd w:val="pct60" w:color="000000" w:fill="FFFFFF"/>
          </w:tcPr>
          <w:p w:rsidR="00760099" w:rsidRDefault="00760099" w:rsidP="00683380">
            <w:pPr>
              <w:tabs>
                <w:tab w:val="left" w:pos="1915"/>
              </w:tabs>
              <w:rPr>
                <w:b/>
                <w:color w:val="FFFFFF"/>
              </w:rPr>
            </w:pPr>
            <w:r>
              <w:rPr>
                <w:b/>
                <w:color w:val="FFFFFF"/>
                <w:sz w:val="28"/>
              </w:rPr>
              <w:t>ONDERWERP</w:t>
            </w:r>
          </w:p>
        </w:tc>
      </w:tr>
      <w:tr w:rsidR="00760099" w:rsidRPr="009F1A90" w:rsidTr="00211C36">
        <w:tc>
          <w:tcPr>
            <w:tcW w:w="1951" w:type="dxa"/>
          </w:tcPr>
          <w:p w:rsidR="00760099" w:rsidRPr="000527B2" w:rsidRDefault="00760099" w:rsidP="00683380">
            <w:pPr>
              <w:rPr>
                <w:sz w:val="28"/>
                <w:szCs w:val="28"/>
              </w:rPr>
            </w:pPr>
            <w:r w:rsidRPr="000527B2">
              <w:rPr>
                <w:sz w:val="28"/>
                <w:szCs w:val="28"/>
              </w:rPr>
              <w:t>09.00 - 10.00</w:t>
            </w:r>
          </w:p>
        </w:tc>
        <w:tc>
          <w:tcPr>
            <w:tcW w:w="1374" w:type="dxa"/>
          </w:tcPr>
          <w:p w:rsidR="00760099" w:rsidRPr="00760099" w:rsidRDefault="00211C36" w:rsidP="00683380">
            <w:pPr>
              <w:pStyle w:val="Kop4"/>
              <w:rPr>
                <w:rFonts w:asciiTheme="minorHAnsi" w:hAnsiTheme="minorHAnsi"/>
                <w:i w:val="0"/>
                <w:szCs w:val="28"/>
              </w:rPr>
            </w:pPr>
            <w:r>
              <w:rPr>
                <w:rFonts w:asciiTheme="minorHAnsi" w:hAnsiTheme="minorHAnsi"/>
                <w:i w:val="0"/>
                <w:color w:val="auto"/>
                <w:szCs w:val="28"/>
              </w:rPr>
              <w:t>E.H en MvV</w:t>
            </w:r>
          </w:p>
        </w:tc>
        <w:tc>
          <w:tcPr>
            <w:tcW w:w="6461" w:type="dxa"/>
          </w:tcPr>
          <w:p w:rsidR="00760099" w:rsidRPr="000527B2" w:rsidRDefault="00760099" w:rsidP="00683380">
            <w:pPr>
              <w:tabs>
                <w:tab w:val="left" w:pos="1915"/>
              </w:tabs>
              <w:rPr>
                <w:sz w:val="28"/>
                <w:szCs w:val="28"/>
              </w:rPr>
            </w:pPr>
            <w:r w:rsidRPr="000527B2">
              <w:rPr>
                <w:sz w:val="28"/>
                <w:szCs w:val="28"/>
              </w:rPr>
              <w:t>Terugkoppeling dag 3 en opdracht</w:t>
            </w:r>
          </w:p>
        </w:tc>
      </w:tr>
      <w:tr w:rsidR="00760099" w:rsidRPr="009F1A90" w:rsidTr="00211C36">
        <w:tc>
          <w:tcPr>
            <w:tcW w:w="1951" w:type="dxa"/>
          </w:tcPr>
          <w:p w:rsidR="00760099" w:rsidRPr="000527B2" w:rsidRDefault="00760099" w:rsidP="00683380">
            <w:pPr>
              <w:rPr>
                <w:sz w:val="28"/>
                <w:szCs w:val="28"/>
              </w:rPr>
            </w:pPr>
            <w:r w:rsidRPr="000527B2">
              <w:rPr>
                <w:sz w:val="28"/>
                <w:szCs w:val="28"/>
              </w:rPr>
              <w:t>10.00 – 10.45</w:t>
            </w:r>
          </w:p>
        </w:tc>
        <w:tc>
          <w:tcPr>
            <w:tcW w:w="1374" w:type="dxa"/>
          </w:tcPr>
          <w:p w:rsidR="00760099" w:rsidRPr="000527B2" w:rsidRDefault="00760099" w:rsidP="00683380">
            <w:pPr>
              <w:rPr>
                <w:sz w:val="28"/>
                <w:szCs w:val="28"/>
              </w:rPr>
            </w:pPr>
          </w:p>
        </w:tc>
        <w:tc>
          <w:tcPr>
            <w:tcW w:w="6461" w:type="dxa"/>
          </w:tcPr>
          <w:p w:rsidR="00760099" w:rsidRPr="000527B2" w:rsidRDefault="00760099" w:rsidP="00A42A12">
            <w:pPr>
              <w:tabs>
                <w:tab w:val="left" w:pos="1915"/>
              </w:tabs>
              <w:rPr>
                <w:sz w:val="28"/>
                <w:szCs w:val="28"/>
              </w:rPr>
            </w:pPr>
            <w:r>
              <w:rPr>
                <w:sz w:val="28"/>
                <w:szCs w:val="28"/>
              </w:rPr>
              <w:t xml:space="preserve">Vervolg </w:t>
            </w:r>
            <w:r w:rsidR="00A72C86">
              <w:rPr>
                <w:sz w:val="28"/>
                <w:szCs w:val="28"/>
              </w:rPr>
              <w:t xml:space="preserve">Kids </w:t>
            </w:r>
            <w:r w:rsidRPr="000527B2">
              <w:rPr>
                <w:sz w:val="28"/>
                <w:szCs w:val="28"/>
              </w:rPr>
              <w:t>Skills</w:t>
            </w:r>
            <w:r w:rsidR="00A42A12">
              <w:rPr>
                <w:sz w:val="28"/>
                <w:szCs w:val="28"/>
              </w:rPr>
              <w:t xml:space="preserve">; </w:t>
            </w:r>
          </w:p>
        </w:tc>
      </w:tr>
      <w:tr w:rsidR="00760099" w:rsidRPr="009F1A90" w:rsidTr="00211C36">
        <w:tc>
          <w:tcPr>
            <w:tcW w:w="1951" w:type="dxa"/>
            <w:tcBorders>
              <w:top w:val="single" w:sz="6" w:space="0" w:color="808080"/>
              <w:left w:val="single" w:sz="6" w:space="0" w:color="808080"/>
              <w:bottom w:val="single" w:sz="6" w:space="0" w:color="808080"/>
              <w:right w:val="single" w:sz="6" w:space="0" w:color="808080"/>
            </w:tcBorders>
          </w:tcPr>
          <w:p w:rsidR="00760099" w:rsidRPr="000527B2" w:rsidRDefault="00760099" w:rsidP="00683380">
            <w:pPr>
              <w:rPr>
                <w:sz w:val="28"/>
                <w:szCs w:val="28"/>
              </w:rPr>
            </w:pPr>
            <w:r w:rsidRPr="000527B2">
              <w:rPr>
                <w:sz w:val="28"/>
                <w:szCs w:val="28"/>
              </w:rPr>
              <w:t>10.45 – 11.00</w:t>
            </w:r>
          </w:p>
        </w:tc>
        <w:tc>
          <w:tcPr>
            <w:tcW w:w="1374" w:type="dxa"/>
            <w:tcBorders>
              <w:top w:val="single" w:sz="6" w:space="0" w:color="808080"/>
              <w:left w:val="single" w:sz="6" w:space="0" w:color="808080"/>
              <w:bottom w:val="single" w:sz="6" w:space="0" w:color="808080"/>
              <w:right w:val="single" w:sz="6" w:space="0" w:color="808080"/>
            </w:tcBorders>
          </w:tcPr>
          <w:p w:rsidR="00760099" w:rsidRPr="000527B2" w:rsidRDefault="00760099" w:rsidP="00683380">
            <w:pPr>
              <w:rPr>
                <w:sz w:val="28"/>
                <w:szCs w:val="28"/>
              </w:rPr>
            </w:pPr>
          </w:p>
        </w:tc>
        <w:tc>
          <w:tcPr>
            <w:tcW w:w="6461" w:type="dxa"/>
            <w:tcBorders>
              <w:top w:val="single" w:sz="6" w:space="0" w:color="808080"/>
              <w:left w:val="single" w:sz="6" w:space="0" w:color="808080"/>
              <w:bottom w:val="single" w:sz="6" w:space="0" w:color="808080"/>
              <w:right w:val="single" w:sz="6" w:space="0" w:color="808080"/>
            </w:tcBorders>
          </w:tcPr>
          <w:p w:rsidR="00760099" w:rsidRPr="000527B2" w:rsidRDefault="00760099" w:rsidP="00683380">
            <w:pPr>
              <w:tabs>
                <w:tab w:val="left" w:pos="1915"/>
              </w:tabs>
              <w:rPr>
                <w:sz w:val="28"/>
                <w:szCs w:val="28"/>
              </w:rPr>
            </w:pPr>
            <w:r w:rsidRPr="000527B2">
              <w:rPr>
                <w:sz w:val="28"/>
                <w:szCs w:val="28"/>
              </w:rPr>
              <w:t>PAUZE</w:t>
            </w:r>
          </w:p>
        </w:tc>
      </w:tr>
      <w:tr w:rsidR="00760099" w:rsidRPr="009F1A90" w:rsidTr="00211C36">
        <w:tc>
          <w:tcPr>
            <w:tcW w:w="1951" w:type="dxa"/>
            <w:tcBorders>
              <w:top w:val="single" w:sz="6" w:space="0" w:color="808080"/>
              <w:left w:val="single" w:sz="6" w:space="0" w:color="808080"/>
              <w:bottom w:val="single" w:sz="6" w:space="0" w:color="808080"/>
              <w:right w:val="single" w:sz="6" w:space="0" w:color="808080"/>
            </w:tcBorders>
          </w:tcPr>
          <w:p w:rsidR="00760099" w:rsidRPr="000527B2" w:rsidRDefault="00760099" w:rsidP="00683380">
            <w:pPr>
              <w:rPr>
                <w:sz w:val="28"/>
                <w:szCs w:val="28"/>
              </w:rPr>
            </w:pPr>
            <w:r w:rsidRPr="000527B2">
              <w:rPr>
                <w:sz w:val="28"/>
                <w:szCs w:val="28"/>
              </w:rPr>
              <w:t>11.00 – 12.15</w:t>
            </w:r>
          </w:p>
        </w:tc>
        <w:tc>
          <w:tcPr>
            <w:tcW w:w="1374" w:type="dxa"/>
            <w:tcBorders>
              <w:top w:val="single" w:sz="6" w:space="0" w:color="808080"/>
              <w:left w:val="single" w:sz="6" w:space="0" w:color="808080"/>
              <w:bottom w:val="single" w:sz="6" w:space="0" w:color="808080"/>
              <w:right w:val="single" w:sz="6" w:space="0" w:color="808080"/>
            </w:tcBorders>
          </w:tcPr>
          <w:p w:rsidR="00760099" w:rsidRPr="000527B2" w:rsidRDefault="00760099" w:rsidP="00683380">
            <w:pPr>
              <w:rPr>
                <w:sz w:val="28"/>
                <w:szCs w:val="28"/>
              </w:rPr>
            </w:pPr>
          </w:p>
        </w:tc>
        <w:tc>
          <w:tcPr>
            <w:tcW w:w="6461" w:type="dxa"/>
            <w:tcBorders>
              <w:top w:val="single" w:sz="6" w:space="0" w:color="808080"/>
              <w:left w:val="single" w:sz="6" w:space="0" w:color="808080"/>
              <w:bottom w:val="single" w:sz="6" w:space="0" w:color="808080"/>
              <w:right w:val="single" w:sz="6" w:space="0" w:color="808080"/>
            </w:tcBorders>
          </w:tcPr>
          <w:p w:rsidR="00760099" w:rsidRPr="000527B2" w:rsidRDefault="00760099" w:rsidP="00A42A12">
            <w:pPr>
              <w:tabs>
                <w:tab w:val="left" w:pos="1915"/>
              </w:tabs>
              <w:rPr>
                <w:sz w:val="28"/>
                <w:szCs w:val="28"/>
              </w:rPr>
            </w:pPr>
            <w:r>
              <w:rPr>
                <w:sz w:val="28"/>
                <w:szCs w:val="28"/>
              </w:rPr>
              <w:t xml:space="preserve">Vervolg </w:t>
            </w:r>
            <w:r w:rsidR="00A72C86">
              <w:rPr>
                <w:sz w:val="28"/>
                <w:szCs w:val="28"/>
              </w:rPr>
              <w:t xml:space="preserve">Kids </w:t>
            </w:r>
            <w:r w:rsidRPr="000527B2">
              <w:rPr>
                <w:sz w:val="28"/>
                <w:szCs w:val="28"/>
              </w:rPr>
              <w:t>Skills</w:t>
            </w:r>
            <w:r w:rsidR="00A42A12">
              <w:rPr>
                <w:sz w:val="28"/>
                <w:szCs w:val="28"/>
              </w:rPr>
              <w:t xml:space="preserve"> </w:t>
            </w:r>
          </w:p>
        </w:tc>
      </w:tr>
      <w:tr w:rsidR="00760099" w:rsidTr="00211C36">
        <w:tc>
          <w:tcPr>
            <w:tcW w:w="1951" w:type="dxa"/>
            <w:tcBorders>
              <w:top w:val="single" w:sz="6" w:space="0" w:color="808080"/>
              <w:left w:val="single" w:sz="6" w:space="0" w:color="808080"/>
              <w:bottom w:val="single" w:sz="6" w:space="0" w:color="808080"/>
              <w:right w:val="single" w:sz="6" w:space="0" w:color="808080"/>
            </w:tcBorders>
          </w:tcPr>
          <w:p w:rsidR="00760099" w:rsidRPr="000527B2" w:rsidRDefault="00760099" w:rsidP="00683380">
            <w:pPr>
              <w:rPr>
                <w:sz w:val="28"/>
                <w:szCs w:val="28"/>
              </w:rPr>
            </w:pPr>
            <w:r w:rsidRPr="000527B2">
              <w:rPr>
                <w:sz w:val="28"/>
                <w:szCs w:val="28"/>
              </w:rPr>
              <w:lastRenderedPageBreak/>
              <w:t>12.15 – 13.00</w:t>
            </w:r>
          </w:p>
        </w:tc>
        <w:tc>
          <w:tcPr>
            <w:tcW w:w="1374" w:type="dxa"/>
            <w:tcBorders>
              <w:top w:val="single" w:sz="6" w:space="0" w:color="808080"/>
              <w:left w:val="single" w:sz="6" w:space="0" w:color="808080"/>
              <w:bottom w:val="single" w:sz="6" w:space="0" w:color="808080"/>
              <w:right w:val="single" w:sz="6" w:space="0" w:color="808080"/>
            </w:tcBorders>
          </w:tcPr>
          <w:p w:rsidR="00760099" w:rsidRPr="000527B2" w:rsidRDefault="00760099" w:rsidP="00683380">
            <w:pPr>
              <w:rPr>
                <w:sz w:val="28"/>
                <w:szCs w:val="28"/>
              </w:rPr>
            </w:pPr>
          </w:p>
        </w:tc>
        <w:tc>
          <w:tcPr>
            <w:tcW w:w="6461" w:type="dxa"/>
            <w:tcBorders>
              <w:top w:val="single" w:sz="6" w:space="0" w:color="808080"/>
              <w:left w:val="single" w:sz="6" w:space="0" w:color="808080"/>
              <w:bottom w:val="single" w:sz="6" w:space="0" w:color="808080"/>
              <w:right w:val="single" w:sz="6" w:space="0" w:color="808080"/>
            </w:tcBorders>
          </w:tcPr>
          <w:p w:rsidR="00760099" w:rsidRPr="000527B2" w:rsidRDefault="00760099" w:rsidP="00683380">
            <w:pPr>
              <w:tabs>
                <w:tab w:val="left" w:pos="1915"/>
              </w:tabs>
              <w:rPr>
                <w:sz w:val="28"/>
                <w:szCs w:val="28"/>
              </w:rPr>
            </w:pPr>
            <w:r w:rsidRPr="000527B2">
              <w:rPr>
                <w:sz w:val="28"/>
                <w:szCs w:val="28"/>
              </w:rPr>
              <w:t>PAUZE</w:t>
            </w:r>
          </w:p>
        </w:tc>
      </w:tr>
      <w:tr w:rsidR="00760099" w:rsidTr="00211C36">
        <w:tc>
          <w:tcPr>
            <w:tcW w:w="1951" w:type="dxa"/>
            <w:tcBorders>
              <w:top w:val="single" w:sz="6" w:space="0" w:color="808080"/>
              <w:left w:val="single" w:sz="6" w:space="0" w:color="808080"/>
              <w:bottom w:val="single" w:sz="6" w:space="0" w:color="808080"/>
              <w:right w:val="single" w:sz="6" w:space="0" w:color="808080"/>
            </w:tcBorders>
          </w:tcPr>
          <w:p w:rsidR="00760099" w:rsidRPr="000527B2" w:rsidRDefault="00760099" w:rsidP="00683380">
            <w:pPr>
              <w:rPr>
                <w:sz w:val="28"/>
                <w:szCs w:val="28"/>
              </w:rPr>
            </w:pPr>
            <w:r w:rsidRPr="000527B2">
              <w:rPr>
                <w:sz w:val="28"/>
                <w:szCs w:val="28"/>
              </w:rPr>
              <w:t>13.00 - 16.00</w:t>
            </w:r>
          </w:p>
        </w:tc>
        <w:tc>
          <w:tcPr>
            <w:tcW w:w="1374" w:type="dxa"/>
            <w:tcBorders>
              <w:top w:val="single" w:sz="6" w:space="0" w:color="808080"/>
              <w:left w:val="single" w:sz="6" w:space="0" w:color="808080"/>
              <w:bottom w:val="single" w:sz="6" w:space="0" w:color="808080"/>
              <w:right w:val="single" w:sz="6" w:space="0" w:color="808080"/>
            </w:tcBorders>
          </w:tcPr>
          <w:p w:rsidR="00760099" w:rsidRPr="000527B2" w:rsidRDefault="00760099" w:rsidP="00683380">
            <w:pPr>
              <w:rPr>
                <w:sz w:val="28"/>
                <w:szCs w:val="28"/>
              </w:rPr>
            </w:pPr>
          </w:p>
        </w:tc>
        <w:tc>
          <w:tcPr>
            <w:tcW w:w="6461" w:type="dxa"/>
            <w:tcBorders>
              <w:top w:val="single" w:sz="6" w:space="0" w:color="808080"/>
              <w:left w:val="single" w:sz="6" w:space="0" w:color="808080"/>
              <w:bottom w:val="single" w:sz="6" w:space="0" w:color="808080"/>
              <w:right w:val="single" w:sz="6" w:space="0" w:color="808080"/>
            </w:tcBorders>
          </w:tcPr>
          <w:p w:rsidR="00760099" w:rsidRPr="000527B2" w:rsidRDefault="00760099" w:rsidP="00683380">
            <w:pPr>
              <w:tabs>
                <w:tab w:val="left" w:pos="1915"/>
              </w:tabs>
              <w:rPr>
                <w:sz w:val="28"/>
                <w:szCs w:val="28"/>
              </w:rPr>
            </w:pPr>
            <w:r w:rsidRPr="000527B2">
              <w:rPr>
                <w:sz w:val="28"/>
                <w:szCs w:val="28"/>
              </w:rPr>
              <w:t>Eindopdrachten</w:t>
            </w:r>
            <w:r w:rsidR="00A42A12">
              <w:rPr>
                <w:sz w:val="28"/>
                <w:szCs w:val="28"/>
              </w:rPr>
              <w:t xml:space="preserve"> praktijk presentaties</w:t>
            </w:r>
          </w:p>
        </w:tc>
      </w:tr>
    </w:tbl>
    <w:p w:rsidR="00D121C9" w:rsidRPr="00D121C9" w:rsidRDefault="00D121C9" w:rsidP="00D121C9">
      <w:pPr>
        <w:pStyle w:val="Kop1"/>
        <w:rPr>
          <w:rFonts w:asciiTheme="minorHAnsi" w:eastAsia="Times New Roman" w:hAnsiTheme="minorHAnsi"/>
        </w:rPr>
      </w:pPr>
      <w:r w:rsidRPr="001305E4">
        <w:rPr>
          <w:rFonts w:eastAsia="Times New Roman"/>
        </w:rPr>
        <w:t xml:space="preserve">Data </w:t>
      </w:r>
    </w:p>
    <w:p w:rsidR="00D121C9" w:rsidRPr="001305E4" w:rsidRDefault="007800B3" w:rsidP="00D121C9">
      <w:pPr>
        <w:shd w:val="clear" w:color="auto" w:fill="FFFFFF"/>
        <w:spacing w:before="195" w:after="195" w:line="341" w:lineRule="atLeast"/>
        <w:rPr>
          <w:rFonts w:asciiTheme="minorHAnsi" w:eastAsia="Times New Roman" w:hAnsiTheme="minorHAnsi"/>
          <w:color w:val="23292F"/>
          <w:sz w:val="23"/>
          <w:szCs w:val="23"/>
          <w:lang w:eastAsia="nl-NL"/>
        </w:rPr>
      </w:pPr>
      <w:r>
        <w:rPr>
          <w:rFonts w:asciiTheme="minorHAnsi" w:eastAsia="Times New Roman" w:hAnsiTheme="minorHAnsi"/>
          <w:color w:val="23292F"/>
          <w:sz w:val="23"/>
          <w:szCs w:val="23"/>
          <w:lang w:eastAsia="nl-NL"/>
        </w:rPr>
        <w:t>1, 2, 30 november 2019 en 11 januari 2020</w:t>
      </w:r>
    </w:p>
    <w:p w:rsidR="00D121C9" w:rsidRPr="00D121C9" w:rsidRDefault="00D121C9" w:rsidP="00D121C9">
      <w:pPr>
        <w:pStyle w:val="Kop1"/>
        <w:rPr>
          <w:rFonts w:asciiTheme="minorHAnsi" w:eastAsia="Times New Roman" w:hAnsiTheme="minorHAnsi"/>
        </w:rPr>
      </w:pPr>
      <w:r w:rsidRPr="00D121C9">
        <w:rPr>
          <w:rFonts w:asciiTheme="minorHAnsi" w:eastAsia="Times New Roman" w:hAnsiTheme="minorHAnsi"/>
        </w:rPr>
        <w:t>Accreditatie</w:t>
      </w:r>
    </w:p>
    <w:p w:rsidR="00D121C9" w:rsidRPr="001305E4" w:rsidRDefault="00D121C9" w:rsidP="00D121C9">
      <w:pPr>
        <w:shd w:val="clear" w:color="auto" w:fill="FFFFFF"/>
        <w:spacing w:before="195" w:after="195" w:line="341" w:lineRule="atLeast"/>
        <w:rPr>
          <w:rFonts w:asciiTheme="minorHAnsi" w:eastAsia="Times New Roman" w:hAnsiTheme="minorHAnsi"/>
          <w:color w:val="23292F"/>
          <w:sz w:val="23"/>
          <w:szCs w:val="23"/>
          <w:lang w:eastAsia="nl-NL"/>
        </w:rPr>
      </w:pPr>
      <w:r w:rsidRPr="001305E4">
        <w:rPr>
          <w:rFonts w:asciiTheme="minorHAnsi" w:eastAsia="Times New Roman" w:hAnsiTheme="minorHAnsi"/>
          <w:color w:val="23292F"/>
          <w:sz w:val="23"/>
          <w:szCs w:val="23"/>
          <w:lang w:eastAsia="nl-NL"/>
        </w:rPr>
        <w:t>Wordt aangevraagd voor ergotherapeuten, logopedist</w:t>
      </w:r>
      <w:r w:rsidR="009B25D0">
        <w:rPr>
          <w:rFonts w:asciiTheme="minorHAnsi" w:eastAsia="Times New Roman" w:hAnsiTheme="minorHAnsi"/>
          <w:color w:val="23292F"/>
          <w:sz w:val="23"/>
          <w:szCs w:val="23"/>
          <w:lang w:eastAsia="nl-NL"/>
        </w:rPr>
        <w:t xml:space="preserve">en, (kinder) fysiotherapeuten : </w:t>
      </w:r>
      <w:r w:rsidRPr="001305E4">
        <w:rPr>
          <w:rFonts w:asciiTheme="minorHAnsi" w:eastAsia="Times New Roman" w:hAnsiTheme="minorHAnsi"/>
          <w:color w:val="23292F"/>
          <w:sz w:val="23"/>
          <w:szCs w:val="23"/>
          <w:lang w:eastAsia="nl-NL"/>
        </w:rPr>
        <w:t xml:space="preserve">24 contact uren, </w:t>
      </w:r>
      <w:r w:rsidR="000D1361">
        <w:rPr>
          <w:rFonts w:asciiTheme="minorHAnsi" w:eastAsia="Times New Roman" w:hAnsiTheme="minorHAnsi"/>
          <w:sz w:val="23"/>
          <w:szCs w:val="23"/>
          <w:lang w:eastAsia="nl-NL"/>
        </w:rPr>
        <w:t>17</w:t>
      </w:r>
      <w:r>
        <w:rPr>
          <w:rFonts w:asciiTheme="minorHAnsi" w:eastAsia="Times New Roman" w:hAnsiTheme="minorHAnsi"/>
          <w:sz w:val="23"/>
          <w:szCs w:val="23"/>
          <w:lang w:eastAsia="nl-NL"/>
        </w:rPr>
        <w:t xml:space="preserve"> studie</w:t>
      </w:r>
      <w:r w:rsidR="009B25D0">
        <w:rPr>
          <w:rFonts w:asciiTheme="minorHAnsi" w:eastAsia="Times New Roman" w:hAnsiTheme="minorHAnsi"/>
          <w:sz w:val="23"/>
          <w:szCs w:val="23"/>
          <w:lang w:eastAsia="nl-NL"/>
        </w:rPr>
        <w:t>-</w:t>
      </w:r>
      <w:r>
        <w:rPr>
          <w:rFonts w:asciiTheme="minorHAnsi" w:eastAsia="Times New Roman" w:hAnsiTheme="minorHAnsi"/>
          <w:sz w:val="23"/>
          <w:szCs w:val="23"/>
          <w:lang w:eastAsia="nl-NL"/>
        </w:rPr>
        <w:t xml:space="preserve">uren </w:t>
      </w:r>
      <w:r>
        <w:rPr>
          <w:rFonts w:asciiTheme="minorHAnsi" w:eastAsia="Times New Roman" w:hAnsiTheme="minorHAnsi"/>
          <w:color w:val="23292F"/>
          <w:sz w:val="23"/>
          <w:szCs w:val="23"/>
          <w:lang w:eastAsia="nl-NL"/>
        </w:rPr>
        <w:t xml:space="preserve">totaal </w:t>
      </w:r>
      <w:r w:rsidR="000D1361">
        <w:rPr>
          <w:rFonts w:asciiTheme="minorHAnsi" w:eastAsia="Times New Roman" w:hAnsiTheme="minorHAnsi"/>
          <w:color w:val="23292F"/>
          <w:sz w:val="23"/>
          <w:szCs w:val="23"/>
          <w:lang w:eastAsia="nl-NL"/>
        </w:rPr>
        <w:t>41</w:t>
      </w:r>
      <w:bookmarkStart w:id="3" w:name="_GoBack"/>
      <w:bookmarkEnd w:id="3"/>
      <w:r w:rsidRPr="001305E4">
        <w:rPr>
          <w:rFonts w:asciiTheme="minorHAnsi" w:eastAsia="Times New Roman" w:hAnsiTheme="minorHAnsi"/>
          <w:color w:val="23292F"/>
          <w:sz w:val="23"/>
          <w:szCs w:val="23"/>
          <w:lang w:eastAsia="nl-NL"/>
        </w:rPr>
        <w:t xml:space="preserve"> punten.</w:t>
      </w:r>
    </w:p>
    <w:p w:rsidR="00D121C9" w:rsidRPr="00D121C9" w:rsidRDefault="00D121C9" w:rsidP="00D121C9">
      <w:pPr>
        <w:shd w:val="clear" w:color="auto" w:fill="FFFFFF"/>
        <w:spacing w:before="195" w:after="195" w:line="341" w:lineRule="atLeast"/>
        <w:rPr>
          <w:rFonts w:asciiTheme="minorHAnsi" w:eastAsia="Times New Roman" w:hAnsiTheme="minorHAnsi"/>
          <w:color w:val="23292F"/>
          <w:sz w:val="23"/>
          <w:szCs w:val="23"/>
          <w:lang w:eastAsia="nl-NL"/>
        </w:rPr>
      </w:pPr>
      <w:r w:rsidRPr="00D121C9">
        <w:rPr>
          <w:rStyle w:val="Kop1Char"/>
          <w:rFonts w:asciiTheme="minorHAnsi" w:hAnsiTheme="minorHAnsi"/>
        </w:rPr>
        <w:t>kosten</w:t>
      </w:r>
      <w:r w:rsidRPr="00D121C9">
        <w:rPr>
          <w:rStyle w:val="Kop1Char"/>
          <w:rFonts w:asciiTheme="minorHAnsi" w:hAnsiTheme="minorHAnsi"/>
          <w:lang w:eastAsia="nl-NL"/>
        </w:rPr>
        <w:t>:</w:t>
      </w:r>
      <w:r w:rsidRPr="001305E4">
        <w:rPr>
          <w:rFonts w:asciiTheme="minorHAnsi" w:eastAsia="Times New Roman" w:hAnsiTheme="minorHAnsi"/>
          <w:color w:val="23292F"/>
          <w:sz w:val="23"/>
          <w:szCs w:val="23"/>
          <w:lang w:eastAsia="nl-NL"/>
        </w:rPr>
        <w:t> </w:t>
      </w:r>
    </w:p>
    <w:p w:rsidR="00D121C9" w:rsidRPr="001305E4" w:rsidRDefault="00D121C9" w:rsidP="00D121C9">
      <w:pPr>
        <w:shd w:val="clear" w:color="auto" w:fill="FFFFFF"/>
        <w:spacing w:before="195" w:after="195" w:line="341" w:lineRule="atLeast"/>
        <w:rPr>
          <w:rFonts w:asciiTheme="minorHAnsi" w:eastAsia="Times New Roman" w:hAnsiTheme="minorHAnsi"/>
          <w:sz w:val="23"/>
          <w:szCs w:val="23"/>
          <w:lang w:eastAsia="nl-NL"/>
        </w:rPr>
      </w:pPr>
      <w:r>
        <w:rPr>
          <w:rFonts w:asciiTheme="minorHAnsi" w:eastAsia="Times New Roman" w:hAnsiTheme="minorHAnsi"/>
          <w:color w:val="23292F"/>
          <w:sz w:val="23"/>
          <w:szCs w:val="23"/>
          <w:lang w:eastAsia="nl-NL"/>
        </w:rPr>
        <w:t xml:space="preserve">€ </w:t>
      </w:r>
      <w:r w:rsidRPr="001305E4">
        <w:rPr>
          <w:rFonts w:asciiTheme="minorHAnsi" w:eastAsia="Times New Roman" w:hAnsiTheme="minorHAnsi"/>
          <w:color w:val="23292F"/>
          <w:sz w:val="23"/>
          <w:szCs w:val="23"/>
          <w:lang w:eastAsia="nl-NL"/>
        </w:rPr>
        <w:t>6</w:t>
      </w:r>
      <w:r w:rsidR="007800B3">
        <w:rPr>
          <w:rFonts w:asciiTheme="minorHAnsi" w:eastAsia="Times New Roman" w:hAnsiTheme="minorHAnsi"/>
          <w:color w:val="23292F"/>
          <w:sz w:val="23"/>
          <w:szCs w:val="23"/>
          <w:lang w:eastAsia="nl-NL"/>
        </w:rPr>
        <w:t>5</w:t>
      </w:r>
      <w:r w:rsidRPr="001305E4">
        <w:rPr>
          <w:rFonts w:asciiTheme="minorHAnsi" w:eastAsia="Times New Roman" w:hAnsiTheme="minorHAnsi"/>
          <w:color w:val="23292F"/>
          <w:sz w:val="23"/>
          <w:szCs w:val="23"/>
          <w:lang w:eastAsia="nl-NL"/>
        </w:rPr>
        <w:t>0</w:t>
      </w:r>
      <w:r>
        <w:rPr>
          <w:rFonts w:asciiTheme="minorHAnsi" w:eastAsia="Times New Roman" w:hAnsiTheme="minorHAnsi"/>
          <w:color w:val="23292F"/>
          <w:sz w:val="23"/>
          <w:szCs w:val="23"/>
          <w:lang w:eastAsia="nl-NL"/>
        </w:rPr>
        <w:t xml:space="preserve">,- </w:t>
      </w:r>
      <w:r w:rsidRPr="001305E4">
        <w:rPr>
          <w:rFonts w:asciiTheme="minorHAnsi" w:eastAsia="Times New Roman" w:hAnsiTheme="minorHAnsi"/>
          <w:color w:val="23292F"/>
          <w:sz w:val="23"/>
          <w:szCs w:val="23"/>
          <w:lang w:eastAsia="nl-NL"/>
        </w:rPr>
        <w:t xml:space="preserve"> inclusief lunch en cursusmateriaal.</w:t>
      </w:r>
      <w:r>
        <w:rPr>
          <w:rFonts w:asciiTheme="minorHAnsi" w:eastAsia="Times New Roman" w:hAnsiTheme="minorHAnsi"/>
          <w:color w:val="23292F"/>
          <w:sz w:val="23"/>
          <w:szCs w:val="23"/>
          <w:lang w:eastAsia="nl-NL"/>
        </w:rPr>
        <w:t xml:space="preserve"> Betalen in termijnen is in overleg mogelijk de kosten kunnen over 20</w:t>
      </w:r>
      <w:r w:rsidR="007800B3">
        <w:rPr>
          <w:rFonts w:asciiTheme="minorHAnsi" w:eastAsia="Times New Roman" w:hAnsiTheme="minorHAnsi"/>
          <w:color w:val="23292F"/>
          <w:sz w:val="23"/>
          <w:szCs w:val="23"/>
          <w:lang w:eastAsia="nl-NL"/>
        </w:rPr>
        <w:t>19</w:t>
      </w:r>
      <w:r>
        <w:rPr>
          <w:rFonts w:asciiTheme="minorHAnsi" w:eastAsia="Times New Roman" w:hAnsiTheme="minorHAnsi"/>
          <w:color w:val="23292F"/>
          <w:sz w:val="23"/>
          <w:szCs w:val="23"/>
          <w:lang w:eastAsia="nl-NL"/>
        </w:rPr>
        <w:t xml:space="preserve"> en 20</w:t>
      </w:r>
      <w:r w:rsidR="007800B3">
        <w:rPr>
          <w:rFonts w:asciiTheme="minorHAnsi" w:eastAsia="Times New Roman" w:hAnsiTheme="minorHAnsi"/>
          <w:color w:val="23292F"/>
          <w:sz w:val="23"/>
          <w:szCs w:val="23"/>
          <w:lang w:eastAsia="nl-NL"/>
        </w:rPr>
        <w:t>20</w:t>
      </w:r>
      <w:r>
        <w:rPr>
          <w:rFonts w:asciiTheme="minorHAnsi" w:eastAsia="Times New Roman" w:hAnsiTheme="minorHAnsi"/>
          <w:color w:val="23292F"/>
          <w:sz w:val="23"/>
          <w:szCs w:val="23"/>
          <w:lang w:eastAsia="nl-NL"/>
        </w:rPr>
        <w:t xml:space="preserve"> verdeeld worden.</w:t>
      </w:r>
    </w:p>
    <w:p w:rsidR="00D121C9" w:rsidRPr="00D121C9" w:rsidRDefault="00D121C9" w:rsidP="00D121C9">
      <w:pPr>
        <w:pStyle w:val="Kop1"/>
        <w:rPr>
          <w:rFonts w:asciiTheme="minorHAnsi" w:eastAsia="Times New Roman" w:hAnsiTheme="minorHAnsi"/>
        </w:rPr>
      </w:pPr>
      <w:r w:rsidRPr="00D121C9">
        <w:rPr>
          <w:rFonts w:asciiTheme="minorHAnsi" w:eastAsia="Times New Roman" w:hAnsiTheme="minorHAnsi"/>
        </w:rPr>
        <w:t>Inschrijven</w:t>
      </w:r>
    </w:p>
    <w:p w:rsidR="009B25D0" w:rsidRPr="009B25D0" w:rsidRDefault="00D121C9" w:rsidP="00D121C9">
      <w:pPr>
        <w:pStyle w:val="Lijstalinea"/>
        <w:numPr>
          <w:ilvl w:val="0"/>
          <w:numId w:val="23"/>
        </w:numPr>
        <w:rPr>
          <w:rFonts w:eastAsia="Times New Roman"/>
          <w:sz w:val="28"/>
          <w:szCs w:val="28"/>
          <w:lang w:eastAsia="nl-NL"/>
        </w:rPr>
      </w:pPr>
      <w:r w:rsidRPr="00D95DD7">
        <w:rPr>
          <w:rFonts w:eastAsia="Times New Roman"/>
          <w:color w:val="23292F"/>
          <w:sz w:val="23"/>
          <w:szCs w:val="23"/>
          <w:lang w:eastAsia="nl-NL"/>
        </w:rPr>
        <w:t>Opgeven voor deze c</w:t>
      </w:r>
      <w:r w:rsidR="007800B3">
        <w:rPr>
          <w:rFonts w:eastAsia="Times New Roman"/>
          <w:color w:val="23292F"/>
          <w:sz w:val="23"/>
          <w:szCs w:val="23"/>
          <w:lang w:eastAsia="nl-NL"/>
        </w:rPr>
        <w:t>ursus kan</w:t>
      </w:r>
      <w:r w:rsidRPr="00D95DD7">
        <w:rPr>
          <w:rFonts w:eastAsia="Times New Roman"/>
          <w:color w:val="23292F"/>
          <w:sz w:val="23"/>
          <w:szCs w:val="23"/>
          <w:lang w:eastAsia="nl-NL"/>
        </w:rPr>
        <w:t xml:space="preserve"> door het sturen van een</w:t>
      </w:r>
      <w:r w:rsidR="007800B3">
        <w:rPr>
          <w:rFonts w:eastAsia="Times New Roman"/>
          <w:color w:val="23292F"/>
          <w:sz w:val="23"/>
          <w:szCs w:val="23"/>
          <w:lang w:eastAsia="nl-NL"/>
        </w:rPr>
        <w:t xml:space="preserve"> email </w:t>
      </w:r>
      <w:r w:rsidR="009B25D0" w:rsidRPr="00D121C9">
        <w:rPr>
          <w:lang w:eastAsia="nl-NL"/>
        </w:rPr>
        <w:t>naar </w:t>
      </w:r>
      <w:hyperlink r:id="rId10" w:history="1">
        <w:r w:rsidR="009B25D0" w:rsidRPr="00D121C9">
          <w:rPr>
            <w:lang w:eastAsia="nl-NL"/>
          </w:rPr>
          <w:t>info@anderskijkennaarkinderen.nl</w:t>
        </w:r>
      </w:hyperlink>
      <w:r w:rsidR="009B25D0" w:rsidRPr="00D121C9">
        <w:rPr>
          <w:lang w:eastAsia="nl-NL"/>
        </w:rPr>
        <w:t>. Wij sturen dan een inschrijfformulier.</w:t>
      </w:r>
      <w:bookmarkStart w:id="4" w:name="_Toc409006944"/>
      <w:bookmarkStart w:id="5" w:name="_Toc409008652"/>
    </w:p>
    <w:p w:rsidR="00D121C9" w:rsidRPr="009B25D0" w:rsidRDefault="00D121C9" w:rsidP="009B25D0">
      <w:pPr>
        <w:pStyle w:val="Kop1"/>
        <w:rPr>
          <w:rFonts w:eastAsia="Times New Roman"/>
          <w:lang w:eastAsia="nl-NL"/>
        </w:rPr>
      </w:pPr>
      <w:r w:rsidRPr="009B25D0">
        <w:t>Werk</w:t>
      </w:r>
      <w:r w:rsidR="009B25D0" w:rsidRPr="009B25D0">
        <w:t>vorm</w:t>
      </w:r>
      <w:r w:rsidRPr="009B25D0">
        <w:t>en:</w:t>
      </w:r>
      <w:bookmarkEnd w:id="4"/>
      <w:bookmarkEnd w:id="5"/>
    </w:p>
    <w:p w:rsidR="00D121C9" w:rsidRDefault="00D121C9" w:rsidP="00D121C9">
      <w:pPr>
        <w:pStyle w:val="Lijstalinea"/>
        <w:numPr>
          <w:ilvl w:val="0"/>
          <w:numId w:val="21"/>
        </w:numPr>
      </w:pPr>
      <w:r>
        <w:t>Interactieve colleges: De kennis gerelateerde lessen zullen in college vorm gegeven worden waarbij  kennis en ervaring kunnen worden ingebracht vanuit de deelnemers en meteen gekoppeld worden aan praktische casuïstiek vragen.</w:t>
      </w:r>
    </w:p>
    <w:p w:rsidR="00D121C9" w:rsidRDefault="00D121C9" w:rsidP="00D121C9">
      <w:pPr>
        <w:pStyle w:val="Lijstalinea"/>
        <w:numPr>
          <w:ilvl w:val="0"/>
          <w:numId w:val="21"/>
        </w:numPr>
      </w:pPr>
      <w:r>
        <w:t>Werkcolleges: voor de verwerking van de theoretische kennis naar de praktijk wordt gekozen voor oefengroepen tijdens de les zodat er met begeleiding van docenten gewerkt kan worden aan de ontwikkeling van vaardigheden</w:t>
      </w:r>
    </w:p>
    <w:p w:rsidR="00D121C9" w:rsidRPr="00D121C9" w:rsidRDefault="00D121C9" w:rsidP="00D121C9">
      <w:pPr>
        <w:pStyle w:val="Lijstalinea"/>
        <w:numPr>
          <w:ilvl w:val="0"/>
          <w:numId w:val="21"/>
        </w:numPr>
      </w:pPr>
      <w:r>
        <w:t xml:space="preserve">Thuisopdrachten; in deze module moet rekening gehouden worden met </w:t>
      </w:r>
      <w:r w:rsidRPr="00D121C9">
        <w:t xml:space="preserve">gesprekstechniek opdrachten die thuis moeten worden voorbereid en uitgewerkt. </w:t>
      </w:r>
    </w:p>
    <w:p w:rsidR="00D121C9" w:rsidRPr="00D121C9" w:rsidRDefault="00D121C9" w:rsidP="00D121C9">
      <w:pPr>
        <w:pStyle w:val="Kop1"/>
        <w:rPr>
          <w:rFonts w:asciiTheme="minorHAnsi" w:hAnsiTheme="minorHAnsi"/>
        </w:rPr>
      </w:pPr>
      <w:bookmarkStart w:id="6" w:name="_Toc409006945"/>
      <w:bookmarkStart w:id="7" w:name="_Toc409008653"/>
      <w:r w:rsidRPr="00D121C9">
        <w:rPr>
          <w:rFonts w:asciiTheme="minorHAnsi" w:hAnsiTheme="minorHAnsi"/>
        </w:rPr>
        <w:t>Toetsing/aanwezigheid:</w:t>
      </w:r>
      <w:bookmarkEnd w:id="6"/>
      <w:bookmarkEnd w:id="7"/>
      <w:r w:rsidRPr="00D121C9">
        <w:rPr>
          <w:rFonts w:asciiTheme="minorHAnsi" w:hAnsiTheme="minorHAnsi"/>
        </w:rPr>
        <w:t xml:space="preserve"> </w:t>
      </w:r>
    </w:p>
    <w:p w:rsidR="00D121C9" w:rsidRPr="005A7C4E" w:rsidRDefault="00D121C9" w:rsidP="00D121C9">
      <w:pPr>
        <w:pStyle w:val="Lijstalinea"/>
        <w:numPr>
          <w:ilvl w:val="0"/>
          <w:numId w:val="22"/>
        </w:numPr>
      </w:pPr>
      <w:r>
        <w:t>De deelnemer krijgt een certificaat als hij alle opdrachten heeft uitgevoerd en minimaal 7 dagdelen aanwezig is geweest. Als er door omstandigheden dagdelen gemist worden mogen deze kosteloos bij een volgende module worden ingehaald.</w:t>
      </w:r>
    </w:p>
    <w:p w:rsidR="00D121C9" w:rsidRPr="001D430B" w:rsidRDefault="00D121C9" w:rsidP="00D121C9">
      <w:pPr>
        <w:pStyle w:val="Kop2"/>
      </w:pPr>
    </w:p>
    <w:p w:rsidR="009B25D0" w:rsidRDefault="009B25D0" w:rsidP="00D121C9">
      <w:pPr>
        <w:rPr>
          <w:rStyle w:val="Kop1Char"/>
          <w:rFonts w:asciiTheme="minorHAnsi" w:hAnsiTheme="minorHAnsi"/>
        </w:rPr>
      </w:pPr>
      <w:bookmarkStart w:id="8" w:name="_Toc409008642"/>
      <w:bookmarkStart w:id="9" w:name="_Toc409006940"/>
    </w:p>
    <w:p w:rsidR="009B25D0" w:rsidRDefault="009B25D0" w:rsidP="00D121C9">
      <w:pPr>
        <w:rPr>
          <w:rStyle w:val="Kop1Char"/>
          <w:rFonts w:asciiTheme="minorHAnsi" w:hAnsiTheme="minorHAnsi"/>
        </w:rPr>
      </w:pPr>
    </w:p>
    <w:p w:rsidR="009B25D0" w:rsidRDefault="009B25D0" w:rsidP="00D121C9">
      <w:pPr>
        <w:rPr>
          <w:rStyle w:val="Kop1Char"/>
          <w:rFonts w:asciiTheme="minorHAnsi" w:hAnsiTheme="minorHAnsi"/>
        </w:rPr>
      </w:pPr>
    </w:p>
    <w:p w:rsidR="00D121C9" w:rsidRPr="00D121C9" w:rsidRDefault="00D121C9" w:rsidP="00D121C9">
      <w:pPr>
        <w:rPr>
          <w:rFonts w:asciiTheme="minorHAnsi" w:hAnsiTheme="minorHAnsi"/>
        </w:rPr>
      </w:pPr>
      <w:r w:rsidRPr="00D121C9">
        <w:rPr>
          <w:rStyle w:val="Kop1Char"/>
          <w:rFonts w:asciiTheme="minorHAnsi" w:hAnsiTheme="minorHAnsi"/>
        </w:rPr>
        <w:t>NRTO/CRKBO</w:t>
      </w:r>
      <w:bookmarkEnd w:id="8"/>
      <w:r w:rsidRPr="00D121C9">
        <w:rPr>
          <w:rFonts w:asciiTheme="minorHAnsi" w:hAnsiTheme="minorHAnsi"/>
        </w:rPr>
        <w:tab/>
      </w:r>
    </w:p>
    <w:p w:rsidR="00D121C9" w:rsidRPr="00D95DD7" w:rsidRDefault="00D121C9" w:rsidP="00D121C9">
      <w:pPr>
        <w:pStyle w:val="Lijstalinea"/>
        <w:numPr>
          <w:ilvl w:val="0"/>
          <w:numId w:val="23"/>
        </w:numPr>
        <w:rPr>
          <w:b/>
        </w:rPr>
      </w:pPr>
      <w:r w:rsidRPr="00E530D6">
        <w:t>AKK is geregistreerd lid van de Nederlandse Raad voor Training en Opleiding (NRTO)  en CRKBO geregistreerd en derhalve vrijgesteld van BTW onderwijs activiteiten verzorgen.</w:t>
      </w:r>
      <w:bookmarkEnd w:id="9"/>
    </w:p>
    <w:p w:rsidR="009B25D0" w:rsidRPr="00A3454E" w:rsidRDefault="00A3454E" w:rsidP="00A3454E">
      <w:pPr>
        <w:pStyle w:val="Kop1"/>
        <w:rPr>
          <w:rStyle w:val="Kop1Char"/>
          <w:b/>
          <w:bCs/>
        </w:rPr>
      </w:pPr>
      <w:bookmarkStart w:id="10" w:name="_Toc409008644"/>
      <w:r w:rsidRPr="00A3454E">
        <w:rPr>
          <w:rStyle w:val="Kop1Char"/>
          <w:b/>
          <w:bCs/>
        </w:rPr>
        <w:t>Aantal deelnemers;</w:t>
      </w:r>
    </w:p>
    <w:p w:rsidR="00A3454E" w:rsidRPr="00A3454E" w:rsidRDefault="00A3454E" w:rsidP="00A3454E">
      <w:pPr>
        <w:rPr>
          <w:lang w:eastAsia="cs-CZ"/>
        </w:rPr>
      </w:pPr>
      <w:r>
        <w:rPr>
          <w:lang w:eastAsia="cs-CZ"/>
        </w:rPr>
        <w:t>Minimaal 12 maximaal 16</w:t>
      </w:r>
    </w:p>
    <w:p w:rsidR="00D121C9" w:rsidRPr="00D121C9" w:rsidRDefault="00D121C9" w:rsidP="00D121C9">
      <w:pPr>
        <w:rPr>
          <w:rFonts w:asciiTheme="minorHAnsi" w:eastAsia="Times New Roman" w:hAnsiTheme="minorHAnsi"/>
          <w:color w:val="23292F"/>
          <w:sz w:val="20"/>
          <w:szCs w:val="20"/>
          <w:lang w:eastAsia="nl-NL"/>
        </w:rPr>
      </w:pPr>
      <w:r w:rsidRPr="00D121C9">
        <w:rPr>
          <w:rStyle w:val="Kop1Char"/>
          <w:rFonts w:asciiTheme="minorHAnsi" w:hAnsiTheme="minorHAnsi"/>
          <w:lang w:eastAsia="nl-NL"/>
        </w:rPr>
        <w:t>Locatie</w:t>
      </w:r>
      <w:bookmarkEnd w:id="10"/>
    </w:p>
    <w:p w:rsidR="00D121C9" w:rsidRPr="009B25D0" w:rsidRDefault="000D1361" w:rsidP="009B25D0">
      <w:pPr>
        <w:rPr>
          <w:rFonts w:ascii="Century Gothic" w:eastAsia="Times New Roman" w:hAnsi="Century Gothic"/>
          <w:color w:val="23292F"/>
          <w:sz w:val="20"/>
          <w:szCs w:val="20"/>
          <w:lang w:eastAsia="nl-NL"/>
        </w:rPr>
      </w:pPr>
      <w:hyperlink r:id="rId11" w:history="1">
        <w:r w:rsidR="00D121C9" w:rsidRPr="00E530D6">
          <w:rPr>
            <w:lang w:eastAsia="nl-NL"/>
          </w:rPr>
          <w:t>www.ov91.nl</w:t>
        </w:r>
      </w:hyperlink>
      <w:r w:rsidR="00D121C9" w:rsidRPr="00E530D6">
        <w:rPr>
          <w:lang w:eastAsia="nl-NL"/>
        </w:rPr>
        <w:t> ; Oude vest 91 te Leiden</w:t>
      </w:r>
    </w:p>
    <w:p w:rsidR="00D121C9" w:rsidRPr="00D121C9" w:rsidRDefault="00D121C9" w:rsidP="00D121C9">
      <w:pPr>
        <w:rPr>
          <w:rFonts w:asciiTheme="minorHAnsi" w:hAnsiTheme="minorHAnsi"/>
        </w:rPr>
      </w:pPr>
      <w:bookmarkStart w:id="11" w:name="_Toc409008645"/>
      <w:r w:rsidRPr="00D121C9">
        <w:rPr>
          <w:rStyle w:val="Kop1Char"/>
          <w:rFonts w:asciiTheme="minorHAnsi" w:hAnsiTheme="minorHAnsi"/>
        </w:rPr>
        <w:t>Voorwaarden</w:t>
      </w:r>
      <w:bookmarkEnd w:id="11"/>
      <w:r w:rsidRPr="00D121C9">
        <w:rPr>
          <w:rFonts w:asciiTheme="minorHAnsi" w:hAnsiTheme="minorHAnsi"/>
        </w:rPr>
        <w:tab/>
      </w:r>
    </w:p>
    <w:p w:rsidR="009B25D0" w:rsidRDefault="00D121C9" w:rsidP="00D121C9">
      <w:pPr>
        <w:spacing w:after="160" w:line="259" w:lineRule="auto"/>
      </w:pPr>
      <w:r w:rsidRPr="00E530D6">
        <w:t xml:space="preserve">Op al onze opleidingen en activiteiten zijn de algemene voorwaarden van toepassing </w:t>
      </w:r>
      <w:r>
        <w:t xml:space="preserve">die u kunt vinden op de website </w:t>
      </w:r>
      <w:hyperlink r:id="rId12" w:history="1">
        <w:r w:rsidR="009B25D0" w:rsidRPr="002A0AC4">
          <w:rPr>
            <w:rStyle w:val="Hyperlink"/>
          </w:rPr>
          <w:t>http://www.anderskijkennaarkinderen</w:t>
        </w:r>
      </w:hyperlink>
    </w:p>
    <w:p w:rsidR="009B25D0" w:rsidRDefault="009B25D0" w:rsidP="00D121C9">
      <w:pPr>
        <w:spacing w:after="160" w:line="259" w:lineRule="auto"/>
      </w:pPr>
    </w:p>
    <w:p w:rsidR="00211C36" w:rsidRDefault="00211C36" w:rsidP="00D121C9">
      <w:pPr>
        <w:spacing w:after="160" w:line="259" w:lineRule="auto"/>
        <w:rPr>
          <w:rFonts w:asciiTheme="minorHAnsi" w:hAnsiTheme="minorHAnsi"/>
        </w:rPr>
      </w:pPr>
      <w:r>
        <w:rPr>
          <w:rFonts w:asciiTheme="minorHAnsi" w:hAnsiTheme="minorHAnsi"/>
        </w:rPr>
        <w:br w:type="page"/>
      </w:r>
    </w:p>
    <w:p w:rsidR="00211C36" w:rsidRPr="009D5D07" w:rsidRDefault="00211C36" w:rsidP="00211C36">
      <w:pPr>
        <w:pStyle w:val="Kop1"/>
      </w:pPr>
      <w:bookmarkStart w:id="12" w:name="_Toc409006947"/>
      <w:bookmarkStart w:id="13" w:name="_Toc409008655"/>
      <w:r>
        <w:lastRenderedPageBreak/>
        <w:t>Evaluatie formulier</w:t>
      </w:r>
      <w:bookmarkEnd w:id="12"/>
      <w:bookmarkEnd w:id="13"/>
      <w:r>
        <w:t xml:space="preserve"> </w:t>
      </w:r>
    </w:p>
    <w:tbl>
      <w:tblPr>
        <w:tblW w:w="0" w:type="auto"/>
        <w:tblLayout w:type="fixed"/>
        <w:tblCellMar>
          <w:left w:w="70" w:type="dxa"/>
          <w:right w:w="70" w:type="dxa"/>
        </w:tblCellMar>
        <w:tblLook w:val="0000" w:firstRow="0" w:lastRow="0" w:firstColumn="0" w:lastColumn="0" w:noHBand="0" w:noVBand="0"/>
      </w:tblPr>
      <w:tblGrid>
        <w:gridCol w:w="7867"/>
        <w:gridCol w:w="1345"/>
      </w:tblGrid>
      <w:tr w:rsidR="00211C36" w:rsidTr="00683380">
        <w:tc>
          <w:tcPr>
            <w:tcW w:w="7867" w:type="dxa"/>
            <w:shd w:val="pct10" w:color="auto" w:fill="auto"/>
          </w:tcPr>
          <w:p w:rsidR="00211C36" w:rsidRDefault="00211C36" w:rsidP="00683380">
            <w:pPr>
              <w:spacing w:before="120" w:after="120"/>
              <w:rPr>
                <w:rFonts w:ascii="Arial" w:hAnsi="Arial"/>
                <w:i/>
                <w:sz w:val="20"/>
              </w:rPr>
            </w:pPr>
            <w:r>
              <w:rPr>
                <w:rFonts w:ascii="Arial" w:hAnsi="Arial"/>
                <w:b/>
                <w:i/>
                <w:sz w:val="20"/>
              </w:rPr>
              <w:t xml:space="preserve">Algemene gegevens </w:t>
            </w:r>
          </w:p>
        </w:tc>
        <w:tc>
          <w:tcPr>
            <w:tcW w:w="1345" w:type="dxa"/>
            <w:shd w:val="pct10" w:color="auto" w:fill="auto"/>
          </w:tcPr>
          <w:p w:rsidR="00211C36" w:rsidRDefault="00211C36" w:rsidP="00683380">
            <w:pPr>
              <w:spacing w:before="120" w:after="120"/>
              <w:rPr>
                <w:rFonts w:ascii="Arial" w:hAnsi="Arial"/>
                <w:i/>
                <w:sz w:val="20"/>
              </w:rPr>
            </w:pPr>
          </w:p>
        </w:tc>
      </w:tr>
      <w:tr w:rsidR="00211C36" w:rsidTr="00683380">
        <w:tc>
          <w:tcPr>
            <w:tcW w:w="7867" w:type="dxa"/>
            <w:shd w:val="pct10" w:color="auto" w:fill="auto"/>
          </w:tcPr>
          <w:p w:rsidR="00211C36" w:rsidRDefault="00211C36" w:rsidP="00683380">
            <w:pPr>
              <w:spacing w:before="120" w:after="120"/>
              <w:rPr>
                <w:rFonts w:ascii="Arial" w:hAnsi="Arial"/>
                <w:i/>
                <w:sz w:val="20"/>
              </w:rPr>
            </w:pPr>
            <w:r>
              <w:rPr>
                <w:rFonts w:ascii="Arial" w:hAnsi="Arial"/>
                <w:i/>
                <w:sz w:val="20"/>
              </w:rPr>
              <w:t>Kijk eens anders Behandelaar of coach</w:t>
            </w:r>
          </w:p>
        </w:tc>
        <w:tc>
          <w:tcPr>
            <w:tcW w:w="1345" w:type="dxa"/>
            <w:shd w:val="pct10" w:color="auto" w:fill="auto"/>
          </w:tcPr>
          <w:p w:rsidR="00211C36" w:rsidRDefault="00211C36" w:rsidP="00683380">
            <w:pPr>
              <w:spacing w:before="120" w:after="120"/>
              <w:rPr>
                <w:rFonts w:ascii="Arial" w:hAnsi="Arial"/>
                <w:i/>
                <w:sz w:val="20"/>
              </w:rPr>
            </w:pPr>
          </w:p>
        </w:tc>
      </w:tr>
    </w:tbl>
    <w:p w:rsidR="00211C36" w:rsidRDefault="00211C36" w:rsidP="00211C36">
      <w:pPr>
        <w:rPr>
          <w:rFonts w:ascii="Arial" w:hAnsi="Arial"/>
          <w:sz w:val="19"/>
        </w:rPr>
      </w:pPr>
    </w:p>
    <w:p w:rsidR="00211C36" w:rsidRDefault="00211C36" w:rsidP="00211C36">
      <w:pPr>
        <w:spacing w:after="120"/>
        <w:rPr>
          <w:sz w:val="20"/>
        </w:rPr>
      </w:pPr>
      <w:r>
        <w:rPr>
          <w:rFonts w:ascii="Arial" w:hAnsi="Arial"/>
          <w:b/>
          <w:i/>
          <w:sz w:val="20"/>
        </w:rPr>
        <w:t>Vakinhoudelijke aspecten</w:t>
      </w:r>
    </w:p>
    <w:tbl>
      <w:tblPr>
        <w:tblW w:w="0" w:type="auto"/>
        <w:tblLayout w:type="fixed"/>
        <w:tblCellMar>
          <w:left w:w="71" w:type="dxa"/>
          <w:right w:w="71" w:type="dxa"/>
        </w:tblCellMar>
        <w:tblLook w:val="0000" w:firstRow="0" w:lastRow="0" w:firstColumn="0" w:lastColumn="0" w:noHBand="0" w:noVBand="0"/>
      </w:tblPr>
      <w:tblGrid>
        <w:gridCol w:w="4536"/>
        <w:gridCol w:w="1701"/>
        <w:gridCol w:w="3402"/>
      </w:tblGrid>
      <w:tr w:rsidR="00211C36" w:rsidTr="00683380">
        <w:tc>
          <w:tcPr>
            <w:tcW w:w="4536" w:type="dxa"/>
          </w:tcPr>
          <w:p w:rsidR="00211C36" w:rsidRDefault="00211C36" w:rsidP="00683380">
            <w:pPr>
              <w:numPr>
                <w:ilvl w:val="0"/>
                <w:numId w:val="9"/>
              </w:numPr>
              <w:spacing w:after="0" w:line="240" w:lineRule="auto"/>
              <w:rPr>
                <w:rFonts w:ascii="Arial" w:hAnsi="Arial"/>
                <w:i/>
                <w:sz w:val="19"/>
              </w:rPr>
            </w:pPr>
            <w:r>
              <w:rPr>
                <w:rFonts w:ascii="Arial" w:hAnsi="Arial"/>
                <w:i/>
                <w:sz w:val="19"/>
              </w:rPr>
              <w:t>In welke mate sloot het niveau (moeilijkheids-graad/diepgang) van de scholingsactiviteit aan bij uw beginniveau?</w:t>
            </w:r>
          </w:p>
        </w:tc>
        <w:tc>
          <w:tcPr>
            <w:tcW w:w="1701" w:type="dxa"/>
          </w:tcPr>
          <w:p w:rsidR="00211C36" w:rsidRDefault="00211C36" w:rsidP="00683380">
            <w:pPr>
              <w:numPr>
                <w:ilvl w:val="0"/>
                <w:numId w:val="10"/>
              </w:numPr>
              <w:spacing w:after="0" w:line="240" w:lineRule="auto"/>
              <w:rPr>
                <w:rFonts w:ascii="Arial" w:hAnsi="Arial"/>
                <w:sz w:val="19"/>
              </w:rPr>
            </w:pPr>
            <w:r>
              <w:rPr>
                <w:rFonts w:ascii="Arial" w:hAnsi="Arial"/>
                <w:sz w:val="19"/>
              </w:rPr>
              <w:t>Zeer goed</w:t>
            </w:r>
          </w:p>
          <w:p w:rsidR="00211C36" w:rsidRDefault="00211C36" w:rsidP="00683380">
            <w:pPr>
              <w:numPr>
                <w:ilvl w:val="0"/>
                <w:numId w:val="10"/>
              </w:numPr>
              <w:spacing w:after="0" w:line="240" w:lineRule="auto"/>
              <w:rPr>
                <w:rFonts w:ascii="Arial" w:hAnsi="Arial"/>
                <w:sz w:val="19"/>
              </w:rPr>
            </w:pPr>
            <w:r>
              <w:rPr>
                <w:rFonts w:ascii="Arial" w:hAnsi="Arial"/>
                <w:sz w:val="19"/>
              </w:rPr>
              <w:t>Goed</w:t>
            </w:r>
          </w:p>
          <w:p w:rsidR="00211C36" w:rsidRDefault="00211C36" w:rsidP="00683380">
            <w:pPr>
              <w:numPr>
                <w:ilvl w:val="0"/>
                <w:numId w:val="10"/>
              </w:numPr>
              <w:spacing w:after="0" w:line="240" w:lineRule="auto"/>
              <w:rPr>
                <w:rFonts w:ascii="Arial" w:hAnsi="Arial"/>
                <w:sz w:val="19"/>
              </w:rPr>
            </w:pPr>
            <w:r>
              <w:rPr>
                <w:rFonts w:ascii="Arial" w:hAnsi="Arial"/>
                <w:sz w:val="19"/>
              </w:rPr>
              <w:t>Redelijk</w:t>
            </w:r>
          </w:p>
          <w:p w:rsidR="00211C36" w:rsidRDefault="00211C36" w:rsidP="00683380">
            <w:pPr>
              <w:numPr>
                <w:ilvl w:val="0"/>
                <w:numId w:val="10"/>
              </w:numPr>
              <w:spacing w:after="0" w:line="240" w:lineRule="auto"/>
              <w:ind w:left="284" w:hanging="284"/>
              <w:rPr>
                <w:rFonts w:ascii="Arial" w:hAnsi="Arial"/>
                <w:sz w:val="19"/>
              </w:rPr>
            </w:pPr>
            <w:r>
              <w:rPr>
                <w:rFonts w:ascii="Arial" w:hAnsi="Arial"/>
                <w:sz w:val="19"/>
              </w:rPr>
              <w:t>Matig</w:t>
            </w:r>
          </w:p>
          <w:p w:rsidR="00211C36" w:rsidRDefault="00211C36" w:rsidP="00683380">
            <w:pPr>
              <w:numPr>
                <w:ilvl w:val="0"/>
                <w:numId w:val="10"/>
              </w:numPr>
              <w:spacing w:after="0" w:line="240" w:lineRule="auto"/>
              <w:ind w:left="284" w:hanging="284"/>
              <w:rPr>
                <w:rFonts w:ascii="Arial" w:hAnsi="Arial"/>
                <w:sz w:val="19"/>
              </w:rPr>
            </w:pPr>
            <w:r>
              <w:rPr>
                <w:rFonts w:ascii="Arial" w:hAnsi="Arial"/>
                <w:sz w:val="19"/>
              </w:rPr>
              <w:t>Slecht</w:t>
            </w:r>
          </w:p>
          <w:p w:rsidR="00211C36" w:rsidRDefault="00211C36" w:rsidP="00683380">
            <w:pPr>
              <w:numPr>
                <w:ilvl w:val="0"/>
                <w:numId w:val="10"/>
              </w:numPr>
              <w:spacing w:after="120" w:line="240" w:lineRule="auto"/>
              <w:ind w:left="284" w:hanging="284"/>
              <w:rPr>
                <w:rFonts w:ascii="Arial" w:hAnsi="Arial"/>
                <w:sz w:val="19"/>
              </w:rPr>
            </w:pPr>
            <w:r>
              <w:rPr>
                <w:rFonts w:ascii="Arial" w:hAnsi="Arial"/>
                <w:sz w:val="19"/>
              </w:rPr>
              <w:t>Zeer slecht</w:t>
            </w:r>
          </w:p>
        </w:tc>
        <w:tc>
          <w:tcPr>
            <w:tcW w:w="3402" w:type="dxa"/>
          </w:tcPr>
          <w:p w:rsidR="00211C36" w:rsidRDefault="00211C36" w:rsidP="00683380">
            <w:pPr>
              <w:numPr>
                <w:ilvl w:val="0"/>
                <w:numId w:val="10"/>
              </w:numPr>
              <w:spacing w:after="0" w:line="240" w:lineRule="auto"/>
              <w:rPr>
                <w:rFonts w:ascii="Arial" w:hAnsi="Arial"/>
                <w:sz w:val="19"/>
              </w:rPr>
            </w:pPr>
            <w:r>
              <w:rPr>
                <w:rFonts w:ascii="Arial" w:hAnsi="Arial"/>
                <w:sz w:val="19"/>
              </w:rPr>
              <w:t>Niet van toepassing</w:t>
            </w:r>
          </w:p>
          <w:p w:rsidR="00211C36" w:rsidRDefault="00211C36" w:rsidP="00683380">
            <w:pPr>
              <w:rPr>
                <w:rFonts w:ascii="Arial" w:hAnsi="Arial"/>
                <w:sz w:val="19"/>
              </w:rPr>
            </w:pPr>
          </w:p>
          <w:p w:rsidR="00211C36" w:rsidRDefault="00211C36" w:rsidP="00683380">
            <w:pPr>
              <w:rPr>
                <w:rFonts w:ascii="Arial" w:hAnsi="Arial"/>
                <w:sz w:val="19"/>
              </w:rPr>
            </w:pPr>
          </w:p>
          <w:p w:rsidR="00211C36" w:rsidRDefault="00211C36" w:rsidP="00683380">
            <w:pPr>
              <w:rPr>
                <w:rFonts w:ascii="Arial" w:hAnsi="Arial"/>
                <w:sz w:val="19"/>
              </w:rPr>
            </w:pPr>
          </w:p>
          <w:p w:rsidR="00211C36" w:rsidRDefault="00211C36" w:rsidP="00683380">
            <w:pPr>
              <w:rPr>
                <w:rFonts w:ascii="Arial" w:hAnsi="Arial"/>
                <w:sz w:val="19"/>
              </w:rPr>
            </w:pPr>
          </w:p>
          <w:p w:rsidR="00211C36" w:rsidRDefault="00211C36" w:rsidP="00683380">
            <w:pPr>
              <w:rPr>
                <w:rFonts w:ascii="Arial" w:hAnsi="Arial"/>
                <w:sz w:val="19"/>
              </w:rPr>
            </w:pPr>
          </w:p>
        </w:tc>
      </w:tr>
      <w:tr w:rsidR="00211C36" w:rsidTr="00683380">
        <w:tc>
          <w:tcPr>
            <w:tcW w:w="4536" w:type="dxa"/>
          </w:tcPr>
          <w:p w:rsidR="00211C36" w:rsidRDefault="00211C36" w:rsidP="00683380">
            <w:pPr>
              <w:numPr>
                <w:ilvl w:val="0"/>
                <w:numId w:val="11"/>
              </w:numPr>
              <w:spacing w:after="0" w:line="240" w:lineRule="auto"/>
              <w:rPr>
                <w:rFonts w:ascii="Arial" w:hAnsi="Arial"/>
                <w:i/>
                <w:sz w:val="19"/>
              </w:rPr>
            </w:pPr>
            <w:r>
              <w:rPr>
                <w:rFonts w:ascii="Arial" w:hAnsi="Arial"/>
                <w:i/>
                <w:sz w:val="19"/>
              </w:rPr>
              <w:t xml:space="preserve">In welke mate heeft u nieuwe kennis opgedaan? </w:t>
            </w:r>
          </w:p>
        </w:tc>
        <w:tc>
          <w:tcPr>
            <w:tcW w:w="1701" w:type="dxa"/>
          </w:tcPr>
          <w:p w:rsidR="00211C36" w:rsidRDefault="00211C36" w:rsidP="00683380">
            <w:pPr>
              <w:numPr>
                <w:ilvl w:val="0"/>
                <w:numId w:val="10"/>
              </w:numPr>
              <w:spacing w:after="0" w:line="240" w:lineRule="auto"/>
              <w:rPr>
                <w:rFonts w:ascii="Arial" w:hAnsi="Arial"/>
                <w:sz w:val="19"/>
              </w:rPr>
            </w:pPr>
            <w:r>
              <w:rPr>
                <w:rFonts w:ascii="Arial" w:hAnsi="Arial"/>
                <w:sz w:val="19"/>
              </w:rPr>
              <w:t>Zeer veel</w:t>
            </w:r>
          </w:p>
          <w:p w:rsidR="00211C36" w:rsidRDefault="00211C36" w:rsidP="00683380">
            <w:pPr>
              <w:numPr>
                <w:ilvl w:val="0"/>
                <w:numId w:val="10"/>
              </w:numPr>
              <w:spacing w:after="0" w:line="240" w:lineRule="auto"/>
              <w:rPr>
                <w:rFonts w:ascii="Arial" w:hAnsi="Arial"/>
                <w:sz w:val="19"/>
              </w:rPr>
            </w:pPr>
            <w:r>
              <w:rPr>
                <w:rFonts w:ascii="Arial" w:hAnsi="Arial"/>
                <w:sz w:val="19"/>
              </w:rPr>
              <w:t>Veel</w:t>
            </w:r>
          </w:p>
          <w:p w:rsidR="00211C36" w:rsidRDefault="00211C36" w:rsidP="00683380">
            <w:pPr>
              <w:numPr>
                <w:ilvl w:val="0"/>
                <w:numId w:val="10"/>
              </w:numPr>
              <w:spacing w:after="0" w:line="240" w:lineRule="auto"/>
              <w:rPr>
                <w:rFonts w:ascii="Arial" w:hAnsi="Arial"/>
                <w:sz w:val="19"/>
              </w:rPr>
            </w:pPr>
            <w:r>
              <w:rPr>
                <w:rFonts w:ascii="Arial" w:hAnsi="Arial"/>
                <w:sz w:val="19"/>
              </w:rPr>
              <w:t>Redelijk</w:t>
            </w:r>
          </w:p>
          <w:p w:rsidR="00211C36" w:rsidRDefault="00211C36" w:rsidP="00683380">
            <w:pPr>
              <w:numPr>
                <w:ilvl w:val="0"/>
                <w:numId w:val="10"/>
              </w:numPr>
              <w:spacing w:after="0" w:line="240" w:lineRule="auto"/>
              <w:ind w:left="284" w:hanging="284"/>
              <w:rPr>
                <w:rFonts w:ascii="Arial" w:hAnsi="Arial"/>
                <w:sz w:val="19"/>
              </w:rPr>
            </w:pPr>
            <w:r>
              <w:rPr>
                <w:rFonts w:ascii="Arial" w:hAnsi="Arial"/>
                <w:sz w:val="19"/>
              </w:rPr>
              <w:t>Matig</w:t>
            </w:r>
          </w:p>
          <w:p w:rsidR="00211C36" w:rsidRDefault="00211C36" w:rsidP="00683380">
            <w:pPr>
              <w:numPr>
                <w:ilvl w:val="0"/>
                <w:numId w:val="10"/>
              </w:numPr>
              <w:spacing w:after="0" w:line="240" w:lineRule="auto"/>
              <w:ind w:left="284" w:hanging="284"/>
              <w:rPr>
                <w:rFonts w:ascii="Arial" w:hAnsi="Arial"/>
                <w:sz w:val="19"/>
              </w:rPr>
            </w:pPr>
            <w:r>
              <w:rPr>
                <w:rFonts w:ascii="Arial" w:hAnsi="Arial"/>
                <w:sz w:val="19"/>
              </w:rPr>
              <w:t>Weinig</w:t>
            </w:r>
          </w:p>
          <w:p w:rsidR="00211C36" w:rsidRDefault="00211C36" w:rsidP="00683380">
            <w:pPr>
              <w:numPr>
                <w:ilvl w:val="0"/>
                <w:numId w:val="10"/>
              </w:numPr>
              <w:spacing w:after="120" w:line="240" w:lineRule="auto"/>
              <w:ind w:left="284" w:hanging="284"/>
              <w:rPr>
                <w:rFonts w:ascii="Arial" w:hAnsi="Arial"/>
                <w:sz w:val="19"/>
              </w:rPr>
            </w:pPr>
            <w:r>
              <w:rPr>
                <w:rFonts w:ascii="Arial" w:hAnsi="Arial"/>
                <w:sz w:val="19"/>
              </w:rPr>
              <w:t>Zeer weinig</w:t>
            </w:r>
          </w:p>
        </w:tc>
        <w:tc>
          <w:tcPr>
            <w:tcW w:w="3402" w:type="dxa"/>
          </w:tcPr>
          <w:p w:rsidR="00211C36" w:rsidRDefault="00211C36" w:rsidP="00683380">
            <w:pPr>
              <w:numPr>
                <w:ilvl w:val="0"/>
                <w:numId w:val="10"/>
              </w:numPr>
              <w:spacing w:after="0" w:line="240" w:lineRule="auto"/>
              <w:rPr>
                <w:rFonts w:ascii="Arial" w:hAnsi="Arial"/>
                <w:sz w:val="19"/>
              </w:rPr>
            </w:pPr>
            <w:r>
              <w:rPr>
                <w:rFonts w:ascii="Arial" w:hAnsi="Arial"/>
                <w:sz w:val="19"/>
              </w:rPr>
              <w:t>Niet van toepassing</w:t>
            </w:r>
          </w:p>
          <w:p w:rsidR="00211C36" w:rsidRDefault="00211C36" w:rsidP="00683380">
            <w:pPr>
              <w:rPr>
                <w:rFonts w:ascii="Arial" w:hAnsi="Arial"/>
                <w:sz w:val="19"/>
              </w:rPr>
            </w:pPr>
          </w:p>
          <w:p w:rsidR="00211C36" w:rsidRDefault="00211C36" w:rsidP="00683380">
            <w:pPr>
              <w:rPr>
                <w:rFonts w:ascii="Arial" w:hAnsi="Arial"/>
                <w:sz w:val="19"/>
              </w:rPr>
            </w:pPr>
          </w:p>
          <w:p w:rsidR="00211C36" w:rsidRDefault="00211C36" w:rsidP="00683380">
            <w:pPr>
              <w:rPr>
                <w:rFonts w:ascii="Arial" w:hAnsi="Arial"/>
                <w:sz w:val="19"/>
              </w:rPr>
            </w:pPr>
          </w:p>
          <w:p w:rsidR="00211C36" w:rsidRDefault="00211C36" w:rsidP="00683380">
            <w:pPr>
              <w:rPr>
                <w:rFonts w:ascii="Arial" w:hAnsi="Arial"/>
                <w:sz w:val="19"/>
              </w:rPr>
            </w:pPr>
          </w:p>
          <w:p w:rsidR="00211C36" w:rsidRDefault="00211C36" w:rsidP="00683380">
            <w:pPr>
              <w:rPr>
                <w:rFonts w:ascii="Arial" w:hAnsi="Arial"/>
                <w:sz w:val="19"/>
              </w:rPr>
            </w:pPr>
          </w:p>
        </w:tc>
      </w:tr>
      <w:tr w:rsidR="00211C36" w:rsidTr="00683380">
        <w:tc>
          <w:tcPr>
            <w:tcW w:w="4536" w:type="dxa"/>
          </w:tcPr>
          <w:p w:rsidR="00211C36" w:rsidRDefault="00211C36" w:rsidP="00683380">
            <w:pPr>
              <w:numPr>
                <w:ilvl w:val="0"/>
                <w:numId w:val="12"/>
              </w:numPr>
              <w:spacing w:after="0" w:line="240" w:lineRule="auto"/>
              <w:rPr>
                <w:rFonts w:ascii="Arial" w:hAnsi="Arial"/>
                <w:i/>
                <w:sz w:val="19"/>
              </w:rPr>
            </w:pPr>
            <w:r>
              <w:rPr>
                <w:rFonts w:ascii="Arial" w:hAnsi="Arial"/>
                <w:i/>
                <w:sz w:val="19"/>
              </w:rPr>
              <w:t>In welke mate heeft u nieuwe vaardigheden verworven?</w:t>
            </w:r>
          </w:p>
        </w:tc>
        <w:tc>
          <w:tcPr>
            <w:tcW w:w="1701" w:type="dxa"/>
          </w:tcPr>
          <w:p w:rsidR="00211C36" w:rsidRDefault="00211C36" w:rsidP="00683380">
            <w:pPr>
              <w:numPr>
                <w:ilvl w:val="0"/>
                <w:numId w:val="10"/>
              </w:numPr>
              <w:spacing w:after="0" w:line="240" w:lineRule="auto"/>
              <w:rPr>
                <w:rFonts w:ascii="Arial" w:hAnsi="Arial"/>
                <w:sz w:val="19"/>
              </w:rPr>
            </w:pPr>
            <w:r>
              <w:rPr>
                <w:rFonts w:ascii="Arial" w:hAnsi="Arial"/>
                <w:sz w:val="19"/>
              </w:rPr>
              <w:t>Zeer veel</w:t>
            </w:r>
          </w:p>
          <w:p w:rsidR="00211C36" w:rsidRDefault="00211C36" w:rsidP="00683380">
            <w:pPr>
              <w:numPr>
                <w:ilvl w:val="0"/>
                <w:numId w:val="10"/>
              </w:numPr>
              <w:spacing w:after="0" w:line="240" w:lineRule="auto"/>
              <w:rPr>
                <w:rFonts w:ascii="Arial" w:hAnsi="Arial"/>
                <w:sz w:val="19"/>
              </w:rPr>
            </w:pPr>
            <w:r>
              <w:rPr>
                <w:rFonts w:ascii="Arial" w:hAnsi="Arial"/>
                <w:sz w:val="19"/>
              </w:rPr>
              <w:t>Veel</w:t>
            </w:r>
          </w:p>
          <w:p w:rsidR="00211C36" w:rsidRDefault="00211C36" w:rsidP="00683380">
            <w:pPr>
              <w:numPr>
                <w:ilvl w:val="0"/>
                <w:numId w:val="10"/>
              </w:numPr>
              <w:spacing w:after="0" w:line="240" w:lineRule="auto"/>
              <w:rPr>
                <w:rFonts w:ascii="Arial" w:hAnsi="Arial"/>
                <w:sz w:val="19"/>
              </w:rPr>
            </w:pPr>
            <w:r>
              <w:rPr>
                <w:rFonts w:ascii="Arial" w:hAnsi="Arial"/>
                <w:sz w:val="19"/>
              </w:rPr>
              <w:t>Redelijk</w:t>
            </w:r>
          </w:p>
          <w:p w:rsidR="00211C36" w:rsidRDefault="00211C36" w:rsidP="00683380">
            <w:pPr>
              <w:numPr>
                <w:ilvl w:val="0"/>
                <w:numId w:val="10"/>
              </w:numPr>
              <w:spacing w:after="0" w:line="240" w:lineRule="auto"/>
              <w:ind w:left="284" w:hanging="284"/>
              <w:rPr>
                <w:rFonts w:ascii="Arial" w:hAnsi="Arial"/>
                <w:sz w:val="19"/>
              </w:rPr>
            </w:pPr>
            <w:r>
              <w:rPr>
                <w:rFonts w:ascii="Arial" w:hAnsi="Arial"/>
                <w:sz w:val="19"/>
              </w:rPr>
              <w:t>Matig</w:t>
            </w:r>
          </w:p>
          <w:p w:rsidR="00211C36" w:rsidRDefault="00211C36" w:rsidP="00683380">
            <w:pPr>
              <w:numPr>
                <w:ilvl w:val="0"/>
                <w:numId w:val="10"/>
              </w:numPr>
              <w:spacing w:after="0" w:line="240" w:lineRule="auto"/>
              <w:ind w:left="284" w:hanging="284"/>
              <w:rPr>
                <w:rFonts w:ascii="Arial" w:hAnsi="Arial"/>
                <w:sz w:val="19"/>
              </w:rPr>
            </w:pPr>
            <w:r>
              <w:rPr>
                <w:rFonts w:ascii="Arial" w:hAnsi="Arial"/>
                <w:sz w:val="19"/>
              </w:rPr>
              <w:t>Weinig</w:t>
            </w:r>
          </w:p>
          <w:p w:rsidR="00211C36" w:rsidRDefault="00211C36" w:rsidP="00683380">
            <w:pPr>
              <w:numPr>
                <w:ilvl w:val="0"/>
                <w:numId w:val="10"/>
              </w:numPr>
              <w:spacing w:after="120" w:line="240" w:lineRule="auto"/>
              <w:ind w:left="284" w:hanging="284"/>
              <w:rPr>
                <w:rFonts w:ascii="Arial" w:hAnsi="Arial"/>
                <w:sz w:val="19"/>
              </w:rPr>
            </w:pPr>
            <w:r>
              <w:rPr>
                <w:rFonts w:ascii="Arial" w:hAnsi="Arial"/>
                <w:sz w:val="19"/>
              </w:rPr>
              <w:t>Zeer weinig</w:t>
            </w:r>
          </w:p>
        </w:tc>
        <w:tc>
          <w:tcPr>
            <w:tcW w:w="3402" w:type="dxa"/>
          </w:tcPr>
          <w:p w:rsidR="00211C36" w:rsidRDefault="00211C36" w:rsidP="00683380">
            <w:pPr>
              <w:numPr>
                <w:ilvl w:val="0"/>
                <w:numId w:val="10"/>
              </w:numPr>
              <w:spacing w:after="0" w:line="240" w:lineRule="auto"/>
              <w:rPr>
                <w:rFonts w:ascii="Arial" w:hAnsi="Arial"/>
                <w:sz w:val="19"/>
              </w:rPr>
            </w:pPr>
            <w:r>
              <w:rPr>
                <w:rFonts w:ascii="Arial" w:hAnsi="Arial"/>
                <w:sz w:val="19"/>
              </w:rPr>
              <w:t>Niet van toepassing</w:t>
            </w:r>
          </w:p>
          <w:p w:rsidR="00211C36" w:rsidRDefault="00211C36" w:rsidP="00683380">
            <w:pPr>
              <w:rPr>
                <w:rFonts w:ascii="Arial" w:hAnsi="Arial"/>
                <w:sz w:val="19"/>
              </w:rPr>
            </w:pPr>
          </w:p>
          <w:p w:rsidR="00211C36" w:rsidRDefault="00211C36" w:rsidP="00683380">
            <w:pPr>
              <w:rPr>
                <w:rFonts w:ascii="Arial" w:hAnsi="Arial"/>
                <w:sz w:val="19"/>
              </w:rPr>
            </w:pPr>
          </w:p>
          <w:p w:rsidR="00211C36" w:rsidRDefault="00211C36" w:rsidP="00683380">
            <w:pPr>
              <w:rPr>
                <w:rFonts w:ascii="Arial" w:hAnsi="Arial"/>
                <w:sz w:val="19"/>
              </w:rPr>
            </w:pPr>
          </w:p>
          <w:p w:rsidR="00211C36" w:rsidRDefault="00211C36" w:rsidP="00683380">
            <w:pPr>
              <w:rPr>
                <w:rFonts w:ascii="Arial" w:hAnsi="Arial"/>
                <w:sz w:val="19"/>
              </w:rPr>
            </w:pPr>
          </w:p>
          <w:p w:rsidR="00211C36" w:rsidRDefault="00211C36" w:rsidP="00683380">
            <w:pPr>
              <w:rPr>
                <w:rFonts w:ascii="Arial" w:hAnsi="Arial"/>
                <w:sz w:val="19"/>
              </w:rPr>
            </w:pPr>
          </w:p>
        </w:tc>
      </w:tr>
      <w:tr w:rsidR="00211C36" w:rsidTr="00683380">
        <w:tc>
          <w:tcPr>
            <w:tcW w:w="4536" w:type="dxa"/>
          </w:tcPr>
          <w:p w:rsidR="00211C36" w:rsidRDefault="00211C36" w:rsidP="00683380">
            <w:pPr>
              <w:numPr>
                <w:ilvl w:val="0"/>
                <w:numId w:val="13"/>
              </w:numPr>
              <w:spacing w:after="0" w:line="240" w:lineRule="auto"/>
              <w:rPr>
                <w:rFonts w:ascii="Arial" w:hAnsi="Arial"/>
                <w:i/>
                <w:sz w:val="19"/>
              </w:rPr>
            </w:pPr>
            <w:r>
              <w:rPr>
                <w:rFonts w:ascii="Arial" w:hAnsi="Arial"/>
                <w:i/>
                <w:sz w:val="19"/>
              </w:rPr>
              <w:t>In welke mate was er aandacht voor recente ontwikkelingen binnen het vakgebied?</w:t>
            </w:r>
          </w:p>
        </w:tc>
        <w:tc>
          <w:tcPr>
            <w:tcW w:w="1701" w:type="dxa"/>
          </w:tcPr>
          <w:p w:rsidR="00211C36" w:rsidRDefault="00211C36" w:rsidP="00683380">
            <w:pPr>
              <w:numPr>
                <w:ilvl w:val="0"/>
                <w:numId w:val="10"/>
              </w:numPr>
              <w:spacing w:after="0" w:line="240" w:lineRule="auto"/>
              <w:rPr>
                <w:rFonts w:ascii="Arial" w:hAnsi="Arial"/>
                <w:sz w:val="19"/>
              </w:rPr>
            </w:pPr>
            <w:r>
              <w:rPr>
                <w:rFonts w:ascii="Arial" w:hAnsi="Arial"/>
                <w:sz w:val="19"/>
              </w:rPr>
              <w:t>Zeer veel</w:t>
            </w:r>
          </w:p>
          <w:p w:rsidR="00211C36" w:rsidRDefault="00211C36" w:rsidP="00683380">
            <w:pPr>
              <w:numPr>
                <w:ilvl w:val="0"/>
                <w:numId w:val="10"/>
              </w:numPr>
              <w:spacing w:after="0" w:line="240" w:lineRule="auto"/>
              <w:rPr>
                <w:rFonts w:ascii="Arial" w:hAnsi="Arial"/>
                <w:sz w:val="19"/>
              </w:rPr>
            </w:pPr>
            <w:r>
              <w:rPr>
                <w:rFonts w:ascii="Arial" w:hAnsi="Arial"/>
                <w:sz w:val="19"/>
              </w:rPr>
              <w:t>Veel</w:t>
            </w:r>
          </w:p>
          <w:p w:rsidR="00211C36" w:rsidRDefault="00211C36" w:rsidP="00683380">
            <w:pPr>
              <w:numPr>
                <w:ilvl w:val="0"/>
                <w:numId w:val="10"/>
              </w:numPr>
              <w:spacing w:after="0" w:line="240" w:lineRule="auto"/>
              <w:rPr>
                <w:rFonts w:ascii="Arial" w:hAnsi="Arial"/>
                <w:sz w:val="19"/>
              </w:rPr>
            </w:pPr>
            <w:r>
              <w:rPr>
                <w:rFonts w:ascii="Arial" w:hAnsi="Arial"/>
                <w:sz w:val="19"/>
              </w:rPr>
              <w:t>Redelijk</w:t>
            </w:r>
          </w:p>
          <w:p w:rsidR="00211C36" w:rsidRDefault="00211C36" w:rsidP="00683380">
            <w:pPr>
              <w:numPr>
                <w:ilvl w:val="0"/>
                <w:numId w:val="10"/>
              </w:numPr>
              <w:spacing w:after="0" w:line="240" w:lineRule="auto"/>
              <w:ind w:left="284" w:hanging="284"/>
              <w:rPr>
                <w:rFonts w:ascii="Arial" w:hAnsi="Arial"/>
                <w:sz w:val="19"/>
              </w:rPr>
            </w:pPr>
            <w:r>
              <w:rPr>
                <w:rFonts w:ascii="Arial" w:hAnsi="Arial"/>
                <w:sz w:val="19"/>
              </w:rPr>
              <w:t>Matig</w:t>
            </w:r>
          </w:p>
          <w:p w:rsidR="00211C36" w:rsidRDefault="00211C36" w:rsidP="00683380">
            <w:pPr>
              <w:numPr>
                <w:ilvl w:val="0"/>
                <w:numId w:val="10"/>
              </w:numPr>
              <w:spacing w:after="0" w:line="240" w:lineRule="auto"/>
              <w:ind w:left="284" w:hanging="284"/>
              <w:rPr>
                <w:rFonts w:ascii="Arial" w:hAnsi="Arial"/>
                <w:sz w:val="19"/>
              </w:rPr>
            </w:pPr>
            <w:r>
              <w:rPr>
                <w:rFonts w:ascii="Arial" w:hAnsi="Arial"/>
                <w:sz w:val="19"/>
              </w:rPr>
              <w:t>Weinig</w:t>
            </w:r>
          </w:p>
          <w:p w:rsidR="00211C36" w:rsidRDefault="00211C36" w:rsidP="00683380">
            <w:pPr>
              <w:numPr>
                <w:ilvl w:val="0"/>
                <w:numId w:val="10"/>
              </w:numPr>
              <w:spacing w:after="120" w:line="240" w:lineRule="auto"/>
              <w:ind w:left="284" w:hanging="284"/>
              <w:rPr>
                <w:rFonts w:ascii="Arial" w:hAnsi="Arial"/>
                <w:sz w:val="19"/>
              </w:rPr>
            </w:pPr>
            <w:r>
              <w:rPr>
                <w:rFonts w:ascii="Arial" w:hAnsi="Arial"/>
                <w:sz w:val="19"/>
              </w:rPr>
              <w:t>Zeer weinig</w:t>
            </w:r>
          </w:p>
        </w:tc>
        <w:tc>
          <w:tcPr>
            <w:tcW w:w="3402" w:type="dxa"/>
          </w:tcPr>
          <w:p w:rsidR="00211C36" w:rsidRDefault="00211C36" w:rsidP="00683380">
            <w:pPr>
              <w:numPr>
                <w:ilvl w:val="0"/>
                <w:numId w:val="10"/>
              </w:numPr>
              <w:spacing w:after="0" w:line="240" w:lineRule="auto"/>
              <w:rPr>
                <w:rFonts w:ascii="Arial" w:hAnsi="Arial"/>
                <w:sz w:val="19"/>
              </w:rPr>
            </w:pPr>
            <w:r>
              <w:rPr>
                <w:rFonts w:ascii="Arial" w:hAnsi="Arial"/>
                <w:sz w:val="19"/>
              </w:rPr>
              <w:t>Niet van toepassing</w:t>
            </w:r>
          </w:p>
          <w:p w:rsidR="00211C36" w:rsidRDefault="00211C36" w:rsidP="00683380">
            <w:pPr>
              <w:rPr>
                <w:rFonts w:ascii="Arial" w:hAnsi="Arial"/>
                <w:sz w:val="19"/>
              </w:rPr>
            </w:pPr>
          </w:p>
          <w:p w:rsidR="00211C36" w:rsidRDefault="00211C36" w:rsidP="00683380">
            <w:pPr>
              <w:rPr>
                <w:rFonts w:ascii="Arial" w:hAnsi="Arial"/>
                <w:sz w:val="19"/>
              </w:rPr>
            </w:pPr>
          </w:p>
          <w:p w:rsidR="00211C36" w:rsidRDefault="00211C36" w:rsidP="00683380">
            <w:pPr>
              <w:rPr>
                <w:rFonts w:ascii="Arial" w:hAnsi="Arial"/>
                <w:sz w:val="19"/>
              </w:rPr>
            </w:pPr>
          </w:p>
          <w:p w:rsidR="00211C36" w:rsidRDefault="00211C36" w:rsidP="00683380">
            <w:pPr>
              <w:rPr>
                <w:rFonts w:ascii="Arial" w:hAnsi="Arial"/>
                <w:sz w:val="19"/>
              </w:rPr>
            </w:pPr>
          </w:p>
          <w:p w:rsidR="00211C36" w:rsidRDefault="00211C36" w:rsidP="00683380">
            <w:pPr>
              <w:rPr>
                <w:rFonts w:ascii="Arial" w:hAnsi="Arial"/>
                <w:sz w:val="19"/>
              </w:rPr>
            </w:pPr>
          </w:p>
        </w:tc>
      </w:tr>
      <w:tr w:rsidR="00211C36" w:rsidTr="00683380">
        <w:tc>
          <w:tcPr>
            <w:tcW w:w="4536" w:type="dxa"/>
          </w:tcPr>
          <w:p w:rsidR="00211C36" w:rsidRDefault="00211C36" w:rsidP="00683380">
            <w:pPr>
              <w:numPr>
                <w:ilvl w:val="0"/>
                <w:numId w:val="14"/>
              </w:numPr>
              <w:spacing w:after="0" w:line="240" w:lineRule="auto"/>
              <w:rPr>
                <w:rFonts w:ascii="Arial" w:hAnsi="Arial"/>
                <w:i/>
                <w:sz w:val="19"/>
              </w:rPr>
            </w:pPr>
            <w:r>
              <w:rPr>
                <w:rFonts w:ascii="Arial" w:hAnsi="Arial"/>
                <w:i/>
                <w:sz w:val="19"/>
              </w:rPr>
              <w:t>In welke mate is het geleerde toepasbaar in uw huidige of toekomstige beroeps- en/of functie-uitoefening?</w:t>
            </w:r>
          </w:p>
        </w:tc>
        <w:tc>
          <w:tcPr>
            <w:tcW w:w="1701" w:type="dxa"/>
          </w:tcPr>
          <w:p w:rsidR="00211C36" w:rsidRDefault="00211C36" w:rsidP="00683380">
            <w:pPr>
              <w:numPr>
                <w:ilvl w:val="0"/>
                <w:numId w:val="10"/>
              </w:numPr>
              <w:spacing w:after="0" w:line="240" w:lineRule="auto"/>
              <w:rPr>
                <w:rFonts w:ascii="Arial" w:hAnsi="Arial"/>
                <w:sz w:val="19"/>
              </w:rPr>
            </w:pPr>
            <w:r>
              <w:rPr>
                <w:rFonts w:ascii="Arial" w:hAnsi="Arial"/>
                <w:sz w:val="19"/>
              </w:rPr>
              <w:t>Zeer goed</w:t>
            </w:r>
          </w:p>
          <w:p w:rsidR="00211C36" w:rsidRDefault="00211C36" w:rsidP="00683380">
            <w:pPr>
              <w:numPr>
                <w:ilvl w:val="0"/>
                <w:numId w:val="10"/>
              </w:numPr>
              <w:spacing w:after="0" w:line="240" w:lineRule="auto"/>
              <w:rPr>
                <w:rFonts w:ascii="Arial" w:hAnsi="Arial"/>
                <w:sz w:val="19"/>
              </w:rPr>
            </w:pPr>
            <w:r>
              <w:rPr>
                <w:rFonts w:ascii="Arial" w:hAnsi="Arial"/>
                <w:sz w:val="19"/>
              </w:rPr>
              <w:t>Goed</w:t>
            </w:r>
          </w:p>
          <w:p w:rsidR="00211C36" w:rsidRDefault="00211C36" w:rsidP="00683380">
            <w:pPr>
              <w:numPr>
                <w:ilvl w:val="0"/>
                <w:numId w:val="10"/>
              </w:numPr>
              <w:spacing w:after="0" w:line="240" w:lineRule="auto"/>
              <w:rPr>
                <w:rFonts w:ascii="Arial" w:hAnsi="Arial"/>
                <w:sz w:val="19"/>
              </w:rPr>
            </w:pPr>
            <w:r>
              <w:rPr>
                <w:rFonts w:ascii="Arial" w:hAnsi="Arial"/>
                <w:sz w:val="19"/>
              </w:rPr>
              <w:t>Redelijk</w:t>
            </w:r>
          </w:p>
          <w:p w:rsidR="00211C36" w:rsidRDefault="00211C36" w:rsidP="00683380">
            <w:pPr>
              <w:numPr>
                <w:ilvl w:val="0"/>
                <w:numId w:val="10"/>
              </w:numPr>
              <w:spacing w:after="0" w:line="240" w:lineRule="auto"/>
              <w:ind w:left="284" w:hanging="284"/>
              <w:rPr>
                <w:rFonts w:ascii="Arial" w:hAnsi="Arial"/>
                <w:sz w:val="19"/>
              </w:rPr>
            </w:pPr>
            <w:r>
              <w:rPr>
                <w:rFonts w:ascii="Arial" w:hAnsi="Arial"/>
                <w:sz w:val="19"/>
              </w:rPr>
              <w:t>Matig</w:t>
            </w:r>
          </w:p>
          <w:p w:rsidR="00211C36" w:rsidRDefault="00211C36" w:rsidP="00683380">
            <w:pPr>
              <w:numPr>
                <w:ilvl w:val="0"/>
                <w:numId w:val="10"/>
              </w:numPr>
              <w:spacing w:after="0" w:line="240" w:lineRule="auto"/>
              <w:ind w:left="284" w:hanging="284"/>
              <w:rPr>
                <w:rFonts w:ascii="Arial" w:hAnsi="Arial"/>
                <w:sz w:val="19"/>
              </w:rPr>
            </w:pPr>
            <w:r>
              <w:rPr>
                <w:rFonts w:ascii="Arial" w:hAnsi="Arial"/>
                <w:sz w:val="19"/>
              </w:rPr>
              <w:t>Slecht</w:t>
            </w:r>
          </w:p>
          <w:p w:rsidR="00211C36" w:rsidRDefault="00211C36" w:rsidP="00683380">
            <w:pPr>
              <w:numPr>
                <w:ilvl w:val="0"/>
                <w:numId w:val="10"/>
              </w:numPr>
              <w:spacing w:after="120" w:line="240" w:lineRule="auto"/>
              <w:ind w:left="284" w:hanging="284"/>
              <w:rPr>
                <w:rFonts w:ascii="Arial" w:hAnsi="Arial"/>
                <w:sz w:val="19"/>
              </w:rPr>
            </w:pPr>
            <w:r>
              <w:rPr>
                <w:rFonts w:ascii="Arial" w:hAnsi="Arial"/>
                <w:sz w:val="19"/>
              </w:rPr>
              <w:t>Zeer slecht</w:t>
            </w:r>
          </w:p>
        </w:tc>
        <w:tc>
          <w:tcPr>
            <w:tcW w:w="3402" w:type="dxa"/>
          </w:tcPr>
          <w:p w:rsidR="00211C36" w:rsidRDefault="00211C36" w:rsidP="00683380">
            <w:pPr>
              <w:numPr>
                <w:ilvl w:val="0"/>
                <w:numId w:val="10"/>
              </w:numPr>
              <w:spacing w:after="0" w:line="240" w:lineRule="auto"/>
              <w:rPr>
                <w:rFonts w:ascii="Arial" w:hAnsi="Arial"/>
                <w:sz w:val="19"/>
              </w:rPr>
            </w:pPr>
            <w:r>
              <w:rPr>
                <w:rFonts w:ascii="Arial" w:hAnsi="Arial"/>
                <w:sz w:val="19"/>
              </w:rPr>
              <w:t>Niet van toepassing</w:t>
            </w:r>
          </w:p>
          <w:p w:rsidR="00211C36" w:rsidRDefault="00211C36" w:rsidP="00683380">
            <w:pPr>
              <w:rPr>
                <w:rFonts w:ascii="Arial" w:hAnsi="Arial"/>
                <w:sz w:val="19"/>
              </w:rPr>
            </w:pPr>
          </w:p>
          <w:p w:rsidR="00211C36" w:rsidRDefault="00211C36" w:rsidP="00683380">
            <w:pPr>
              <w:rPr>
                <w:rFonts w:ascii="Arial" w:hAnsi="Arial"/>
                <w:sz w:val="19"/>
              </w:rPr>
            </w:pPr>
          </w:p>
        </w:tc>
      </w:tr>
    </w:tbl>
    <w:p w:rsidR="00211C36" w:rsidRDefault="00211C36" w:rsidP="00211C36">
      <w:pPr>
        <w:pStyle w:val="Kop2"/>
        <w:spacing w:after="120"/>
        <w:rPr>
          <w:sz w:val="20"/>
        </w:rPr>
      </w:pPr>
      <w:bookmarkStart w:id="14" w:name="_Toc409006948"/>
      <w:bookmarkStart w:id="15" w:name="_Toc409008656"/>
      <w:r>
        <w:rPr>
          <w:sz w:val="20"/>
        </w:rPr>
        <w:lastRenderedPageBreak/>
        <w:t>Onderwijskundige aspecten</w:t>
      </w:r>
      <w:bookmarkEnd w:id="14"/>
      <w:bookmarkEnd w:id="15"/>
    </w:p>
    <w:tbl>
      <w:tblPr>
        <w:tblW w:w="0" w:type="auto"/>
        <w:tblLayout w:type="fixed"/>
        <w:tblCellMar>
          <w:left w:w="71" w:type="dxa"/>
          <w:right w:w="71" w:type="dxa"/>
        </w:tblCellMar>
        <w:tblLook w:val="0000" w:firstRow="0" w:lastRow="0" w:firstColumn="0" w:lastColumn="0" w:noHBand="0" w:noVBand="0"/>
      </w:tblPr>
      <w:tblGrid>
        <w:gridCol w:w="4536"/>
        <w:gridCol w:w="1701"/>
        <w:gridCol w:w="3402"/>
      </w:tblGrid>
      <w:tr w:rsidR="00211C36" w:rsidTr="00683380">
        <w:trPr>
          <w:cantSplit/>
        </w:trPr>
        <w:tc>
          <w:tcPr>
            <w:tcW w:w="4536" w:type="dxa"/>
          </w:tcPr>
          <w:p w:rsidR="00211C36" w:rsidRDefault="00211C36" w:rsidP="00683380">
            <w:pPr>
              <w:numPr>
                <w:ilvl w:val="0"/>
                <w:numId w:val="15"/>
              </w:numPr>
              <w:spacing w:after="0" w:line="240" w:lineRule="auto"/>
              <w:rPr>
                <w:rFonts w:ascii="Arial" w:hAnsi="Arial"/>
                <w:i/>
                <w:sz w:val="19"/>
              </w:rPr>
            </w:pPr>
            <w:r>
              <w:rPr>
                <w:rFonts w:ascii="Arial" w:hAnsi="Arial"/>
                <w:i/>
                <w:sz w:val="19"/>
              </w:rPr>
              <w:t>Was het doel van de scholingsactiviteit vooraf duidelijk?</w:t>
            </w:r>
          </w:p>
        </w:tc>
        <w:tc>
          <w:tcPr>
            <w:tcW w:w="1701" w:type="dxa"/>
          </w:tcPr>
          <w:p w:rsidR="00211C36" w:rsidRDefault="00211C36" w:rsidP="00683380">
            <w:pPr>
              <w:numPr>
                <w:ilvl w:val="0"/>
                <w:numId w:val="10"/>
              </w:numPr>
              <w:spacing w:after="0" w:line="240" w:lineRule="auto"/>
              <w:rPr>
                <w:rFonts w:ascii="Arial" w:hAnsi="Arial"/>
                <w:sz w:val="19"/>
              </w:rPr>
            </w:pPr>
            <w:r>
              <w:rPr>
                <w:rFonts w:ascii="Arial" w:hAnsi="Arial"/>
                <w:sz w:val="19"/>
              </w:rPr>
              <w:t>Zeer goed</w:t>
            </w:r>
          </w:p>
          <w:p w:rsidR="00211C36" w:rsidRDefault="00211C36" w:rsidP="00683380">
            <w:pPr>
              <w:numPr>
                <w:ilvl w:val="0"/>
                <w:numId w:val="10"/>
              </w:numPr>
              <w:spacing w:after="0" w:line="240" w:lineRule="auto"/>
              <w:rPr>
                <w:rFonts w:ascii="Arial" w:hAnsi="Arial"/>
                <w:sz w:val="19"/>
              </w:rPr>
            </w:pPr>
            <w:r>
              <w:rPr>
                <w:rFonts w:ascii="Arial" w:hAnsi="Arial"/>
                <w:sz w:val="19"/>
              </w:rPr>
              <w:t>Goed</w:t>
            </w:r>
          </w:p>
          <w:p w:rsidR="00211C36" w:rsidRDefault="00211C36" w:rsidP="00683380">
            <w:pPr>
              <w:numPr>
                <w:ilvl w:val="0"/>
                <w:numId w:val="10"/>
              </w:numPr>
              <w:spacing w:after="0" w:line="240" w:lineRule="auto"/>
              <w:rPr>
                <w:rFonts w:ascii="Arial" w:hAnsi="Arial"/>
                <w:sz w:val="19"/>
              </w:rPr>
            </w:pPr>
            <w:r>
              <w:rPr>
                <w:rFonts w:ascii="Arial" w:hAnsi="Arial"/>
                <w:sz w:val="19"/>
              </w:rPr>
              <w:t>Redelijk</w:t>
            </w:r>
          </w:p>
          <w:p w:rsidR="00211C36" w:rsidRDefault="00211C36" w:rsidP="00683380">
            <w:pPr>
              <w:numPr>
                <w:ilvl w:val="0"/>
                <w:numId w:val="10"/>
              </w:numPr>
              <w:spacing w:after="0" w:line="240" w:lineRule="auto"/>
              <w:ind w:left="284" w:hanging="284"/>
              <w:rPr>
                <w:rFonts w:ascii="Arial" w:hAnsi="Arial"/>
                <w:sz w:val="19"/>
              </w:rPr>
            </w:pPr>
            <w:r>
              <w:rPr>
                <w:rFonts w:ascii="Arial" w:hAnsi="Arial"/>
                <w:sz w:val="19"/>
              </w:rPr>
              <w:t>Matig</w:t>
            </w:r>
          </w:p>
          <w:p w:rsidR="00211C36" w:rsidRDefault="00211C36" w:rsidP="00683380">
            <w:pPr>
              <w:numPr>
                <w:ilvl w:val="0"/>
                <w:numId w:val="10"/>
              </w:numPr>
              <w:spacing w:after="0" w:line="240" w:lineRule="auto"/>
              <w:ind w:left="284" w:hanging="284"/>
              <w:rPr>
                <w:rFonts w:ascii="Arial" w:hAnsi="Arial"/>
                <w:sz w:val="19"/>
              </w:rPr>
            </w:pPr>
            <w:r>
              <w:rPr>
                <w:rFonts w:ascii="Arial" w:hAnsi="Arial"/>
                <w:sz w:val="19"/>
              </w:rPr>
              <w:t>Slecht</w:t>
            </w:r>
          </w:p>
          <w:p w:rsidR="00211C36" w:rsidRDefault="00211C36" w:rsidP="00683380">
            <w:pPr>
              <w:numPr>
                <w:ilvl w:val="0"/>
                <w:numId w:val="10"/>
              </w:numPr>
              <w:spacing w:after="120" w:line="240" w:lineRule="auto"/>
              <w:ind w:left="284" w:hanging="284"/>
              <w:rPr>
                <w:rFonts w:ascii="Arial" w:hAnsi="Arial"/>
                <w:sz w:val="19"/>
              </w:rPr>
            </w:pPr>
            <w:r>
              <w:rPr>
                <w:rFonts w:ascii="Arial" w:hAnsi="Arial"/>
                <w:sz w:val="19"/>
              </w:rPr>
              <w:t>Zeer slecht</w:t>
            </w:r>
          </w:p>
        </w:tc>
        <w:tc>
          <w:tcPr>
            <w:tcW w:w="3402" w:type="dxa"/>
          </w:tcPr>
          <w:p w:rsidR="00211C36" w:rsidRDefault="00211C36" w:rsidP="00683380">
            <w:pPr>
              <w:numPr>
                <w:ilvl w:val="0"/>
                <w:numId w:val="10"/>
              </w:numPr>
              <w:spacing w:after="0" w:line="240" w:lineRule="auto"/>
              <w:rPr>
                <w:rFonts w:ascii="Arial" w:hAnsi="Arial"/>
                <w:sz w:val="19"/>
              </w:rPr>
            </w:pPr>
            <w:r>
              <w:rPr>
                <w:rFonts w:ascii="Arial" w:hAnsi="Arial"/>
                <w:sz w:val="19"/>
              </w:rPr>
              <w:t>Niet van toepassing</w:t>
            </w:r>
          </w:p>
          <w:p w:rsidR="00211C36" w:rsidRDefault="00211C36" w:rsidP="00683380">
            <w:pPr>
              <w:rPr>
                <w:rFonts w:ascii="Arial" w:hAnsi="Arial"/>
                <w:sz w:val="19"/>
              </w:rPr>
            </w:pPr>
          </w:p>
          <w:p w:rsidR="00211C36" w:rsidRDefault="00211C36" w:rsidP="00683380">
            <w:pPr>
              <w:rPr>
                <w:rFonts w:ascii="Arial" w:hAnsi="Arial"/>
                <w:sz w:val="19"/>
              </w:rPr>
            </w:pPr>
          </w:p>
          <w:p w:rsidR="00211C36" w:rsidRDefault="00211C36" w:rsidP="00683380">
            <w:pPr>
              <w:rPr>
                <w:rFonts w:ascii="Arial" w:hAnsi="Arial"/>
                <w:sz w:val="19"/>
              </w:rPr>
            </w:pPr>
          </w:p>
          <w:p w:rsidR="00211C36" w:rsidRDefault="00211C36" w:rsidP="00683380">
            <w:pPr>
              <w:rPr>
                <w:rFonts w:ascii="Arial" w:hAnsi="Arial"/>
                <w:sz w:val="19"/>
              </w:rPr>
            </w:pPr>
          </w:p>
          <w:p w:rsidR="00211C36" w:rsidRDefault="00211C36" w:rsidP="00683380">
            <w:pPr>
              <w:rPr>
                <w:rFonts w:ascii="Arial" w:hAnsi="Arial"/>
                <w:sz w:val="19"/>
              </w:rPr>
            </w:pPr>
          </w:p>
        </w:tc>
      </w:tr>
      <w:tr w:rsidR="00211C36" w:rsidTr="00683380">
        <w:trPr>
          <w:cantSplit/>
        </w:trPr>
        <w:tc>
          <w:tcPr>
            <w:tcW w:w="4536" w:type="dxa"/>
          </w:tcPr>
          <w:p w:rsidR="00211C36" w:rsidRDefault="00211C36" w:rsidP="00683380">
            <w:pPr>
              <w:numPr>
                <w:ilvl w:val="0"/>
                <w:numId w:val="16"/>
              </w:numPr>
              <w:spacing w:after="0" w:line="240" w:lineRule="auto"/>
              <w:rPr>
                <w:rFonts w:ascii="Arial" w:hAnsi="Arial"/>
                <w:i/>
                <w:sz w:val="19"/>
              </w:rPr>
            </w:pPr>
            <w:r>
              <w:rPr>
                <w:rFonts w:ascii="Arial" w:hAnsi="Arial"/>
                <w:i/>
                <w:sz w:val="19"/>
              </w:rPr>
              <w:t xml:space="preserve">In welke mate kwam de samenstelling van de deelnemersgroep het leerproces ten goede? </w:t>
            </w:r>
          </w:p>
        </w:tc>
        <w:tc>
          <w:tcPr>
            <w:tcW w:w="1701" w:type="dxa"/>
          </w:tcPr>
          <w:p w:rsidR="00211C36" w:rsidRDefault="00211C36" w:rsidP="00683380">
            <w:pPr>
              <w:numPr>
                <w:ilvl w:val="0"/>
                <w:numId w:val="10"/>
              </w:numPr>
              <w:spacing w:after="0" w:line="240" w:lineRule="auto"/>
              <w:rPr>
                <w:rFonts w:ascii="Arial" w:hAnsi="Arial"/>
                <w:sz w:val="19"/>
              </w:rPr>
            </w:pPr>
            <w:r>
              <w:rPr>
                <w:rFonts w:ascii="Arial" w:hAnsi="Arial"/>
                <w:sz w:val="19"/>
              </w:rPr>
              <w:t>Zeer goed</w:t>
            </w:r>
          </w:p>
          <w:p w:rsidR="00211C36" w:rsidRDefault="00211C36" w:rsidP="00683380">
            <w:pPr>
              <w:numPr>
                <w:ilvl w:val="0"/>
                <w:numId w:val="10"/>
              </w:numPr>
              <w:spacing w:after="0" w:line="240" w:lineRule="auto"/>
              <w:rPr>
                <w:rFonts w:ascii="Arial" w:hAnsi="Arial"/>
                <w:sz w:val="19"/>
              </w:rPr>
            </w:pPr>
            <w:r>
              <w:rPr>
                <w:rFonts w:ascii="Arial" w:hAnsi="Arial"/>
                <w:sz w:val="19"/>
              </w:rPr>
              <w:t>Goed</w:t>
            </w:r>
          </w:p>
          <w:p w:rsidR="00211C36" w:rsidRDefault="00211C36" w:rsidP="00683380">
            <w:pPr>
              <w:numPr>
                <w:ilvl w:val="0"/>
                <w:numId w:val="10"/>
              </w:numPr>
              <w:spacing w:after="0" w:line="240" w:lineRule="auto"/>
              <w:rPr>
                <w:rFonts w:ascii="Arial" w:hAnsi="Arial"/>
                <w:sz w:val="19"/>
              </w:rPr>
            </w:pPr>
            <w:r>
              <w:rPr>
                <w:rFonts w:ascii="Arial" w:hAnsi="Arial"/>
                <w:sz w:val="19"/>
              </w:rPr>
              <w:t>Redelijk</w:t>
            </w:r>
          </w:p>
          <w:p w:rsidR="00211C36" w:rsidRDefault="00211C36" w:rsidP="00683380">
            <w:pPr>
              <w:numPr>
                <w:ilvl w:val="0"/>
                <w:numId w:val="10"/>
              </w:numPr>
              <w:spacing w:after="0" w:line="240" w:lineRule="auto"/>
              <w:ind w:left="284" w:hanging="284"/>
              <w:rPr>
                <w:rFonts w:ascii="Arial" w:hAnsi="Arial"/>
                <w:sz w:val="19"/>
              </w:rPr>
            </w:pPr>
            <w:r>
              <w:rPr>
                <w:rFonts w:ascii="Arial" w:hAnsi="Arial"/>
                <w:sz w:val="19"/>
              </w:rPr>
              <w:t>Matig</w:t>
            </w:r>
          </w:p>
          <w:p w:rsidR="00211C36" w:rsidRDefault="00211C36" w:rsidP="00683380">
            <w:pPr>
              <w:numPr>
                <w:ilvl w:val="0"/>
                <w:numId w:val="10"/>
              </w:numPr>
              <w:spacing w:after="0" w:line="240" w:lineRule="auto"/>
              <w:ind w:left="284" w:hanging="284"/>
              <w:rPr>
                <w:rFonts w:ascii="Arial" w:hAnsi="Arial"/>
                <w:sz w:val="19"/>
              </w:rPr>
            </w:pPr>
            <w:r>
              <w:rPr>
                <w:rFonts w:ascii="Arial" w:hAnsi="Arial"/>
                <w:sz w:val="19"/>
              </w:rPr>
              <w:t>Slecht</w:t>
            </w:r>
          </w:p>
          <w:p w:rsidR="00211C36" w:rsidRDefault="00211C36" w:rsidP="00683380">
            <w:pPr>
              <w:numPr>
                <w:ilvl w:val="0"/>
                <w:numId w:val="10"/>
              </w:numPr>
              <w:spacing w:after="120" w:line="240" w:lineRule="auto"/>
              <w:ind w:left="284" w:hanging="284"/>
              <w:rPr>
                <w:rFonts w:ascii="Arial" w:hAnsi="Arial"/>
                <w:sz w:val="19"/>
              </w:rPr>
            </w:pPr>
            <w:r>
              <w:rPr>
                <w:rFonts w:ascii="Arial" w:hAnsi="Arial"/>
                <w:sz w:val="19"/>
              </w:rPr>
              <w:t>Zeer slecht</w:t>
            </w:r>
          </w:p>
        </w:tc>
        <w:tc>
          <w:tcPr>
            <w:tcW w:w="3402" w:type="dxa"/>
          </w:tcPr>
          <w:p w:rsidR="00211C36" w:rsidRDefault="00211C36" w:rsidP="00683380">
            <w:pPr>
              <w:numPr>
                <w:ilvl w:val="0"/>
                <w:numId w:val="10"/>
              </w:numPr>
              <w:spacing w:after="0" w:line="240" w:lineRule="auto"/>
              <w:rPr>
                <w:rFonts w:ascii="Arial" w:hAnsi="Arial"/>
                <w:sz w:val="19"/>
              </w:rPr>
            </w:pPr>
            <w:r>
              <w:rPr>
                <w:rFonts w:ascii="Arial" w:hAnsi="Arial"/>
                <w:sz w:val="19"/>
              </w:rPr>
              <w:t>Niet van toepassing</w:t>
            </w:r>
          </w:p>
          <w:p w:rsidR="00211C36" w:rsidRDefault="00211C36" w:rsidP="00683380">
            <w:pPr>
              <w:rPr>
                <w:rFonts w:ascii="Arial" w:hAnsi="Arial"/>
                <w:sz w:val="19"/>
              </w:rPr>
            </w:pPr>
          </w:p>
          <w:p w:rsidR="00211C36" w:rsidRDefault="00211C36" w:rsidP="00683380">
            <w:pPr>
              <w:rPr>
                <w:rFonts w:ascii="Arial" w:hAnsi="Arial"/>
                <w:sz w:val="19"/>
              </w:rPr>
            </w:pPr>
          </w:p>
          <w:p w:rsidR="00211C36" w:rsidRDefault="00211C36" w:rsidP="00683380">
            <w:pPr>
              <w:rPr>
                <w:rFonts w:ascii="Arial" w:hAnsi="Arial"/>
                <w:sz w:val="19"/>
              </w:rPr>
            </w:pPr>
          </w:p>
          <w:p w:rsidR="00211C36" w:rsidRDefault="00211C36" w:rsidP="00683380">
            <w:pPr>
              <w:rPr>
                <w:rFonts w:ascii="Arial" w:hAnsi="Arial"/>
                <w:sz w:val="19"/>
              </w:rPr>
            </w:pPr>
          </w:p>
          <w:p w:rsidR="00211C36" w:rsidRDefault="00211C36" w:rsidP="00683380">
            <w:pPr>
              <w:rPr>
                <w:rFonts w:ascii="Arial" w:hAnsi="Arial"/>
                <w:sz w:val="19"/>
              </w:rPr>
            </w:pPr>
          </w:p>
        </w:tc>
      </w:tr>
      <w:tr w:rsidR="00211C36" w:rsidTr="00683380">
        <w:trPr>
          <w:cantSplit/>
        </w:trPr>
        <w:tc>
          <w:tcPr>
            <w:tcW w:w="4536" w:type="dxa"/>
          </w:tcPr>
          <w:p w:rsidR="00211C36" w:rsidRDefault="00211C36" w:rsidP="00683380">
            <w:pPr>
              <w:numPr>
                <w:ilvl w:val="0"/>
                <w:numId w:val="16"/>
              </w:numPr>
              <w:spacing w:after="0" w:line="240" w:lineRule="auto"/>
              <w:rPr>
                <w:rFonts w:ascii="Arial" w:hAnsi="Arial"/>
                <w:i/>
                <w:sz w:val="19"/>
              </w:rPr>
            </w:pPr>
            <w:r>
              <w:rPr>
                <w:rFonts w:ascii="Arial" w:hAnsi="Arial"/>
                <w:i/>
                <w:sz w:val="19"/>
              </w:rPr>
              <w:t xml:space="preserve">In welke mate kwamen de werkvormen* het leerproces ten goede? </w:t>
            </w:r>
          </w:p>
          <w:p w:rsidR="00211C36" w:rsidRDefault="00211C36" w:rsidP="00683380">
            <w:pPr>
              <w:numPr>
                <w:ilvl w:val="12"/>
                <w:numId w:val="0"/>
              </w:numPr>
              <w:ind w:left="283" w:hanging="283"/>
              <w:rPr>
                <w:rFonts w:ascii="Arial" w:hAnsi="Arial"/>
                <w:i/>
                <w:sz w:val="19"/>
              </w:rPr>
            </w:pPr>
          </w:p>
          <w:p w:rsidR="00211C36" w:rsidRDefault="00211C36" w:rsidP="00683380">
            <w:pPr>
              <w:numPr>
                <w:ilvl w:val="12"/>
                <w:numId w:val="0"/>
              </w:numPr>
              <w:ind w:left="283" w:hanging="283"/>
              <w:rPr>
                <w:rFonts w:ascii="Arial" w:hAnsi="Arial"/>
                <w:i/>
                <w:sz w:val="19"/>
              </w:rPr>
            </w:pPr>
            <w:r>
              <w:rPr>
                <w:rFonts w:ascii="Arial" w:hAnsi="Arial"/>
                <w:i/>
                <w:sz w:val="19"/>
              </w:rPr>
              <w:t>* B.v. hoorcollege, practicum, demonstratie, zelfstudie, etc.</w:t>
            </w:r>
          </w:p>
        </w:tc>
        <w:tc>
          <w:tcPr>
            <w:tcW w:w="1701" w:type="dxa"/>
          </w:tcPr>
          <w:p w:rsidR="00211C36" w:rsidRDefault="00211C36" w:rsidP="00683380">
            <w:pPr>
              <w:numPr>
                <w:ilvl w:val="0"/>
                <w:numId w:val="10"/>
              </w:numPr>
              <w:spacing w:after="0" w:line="240" w:lineRule="auto"/>
              <w:rPr>
                <w:rFonts w:ascii="Arial" w:hAnsi="Arial"/>
                <w:sz w:val="19"/>
              </w:rPr>
            </w:pPr>
            <w:r>
              <w:rPr>
                <w:rFonts w:ascii="Arial" w:hAnsi="Arial"/>
                <w:sz w:val="19"/>
              </w:rPr>
              <w:t>Zeer goed</w:t>
            </w:r>
          </w:p>
          <w:p w:rsidR="00211C36" w:rsidRDefault="00211C36" w:rsidP="00683380">
            <w:pPr>
              <w:numPr>
                <w:ilvl w:val="0"/>
                <w:numId w:val="10"/>
              </w:numPr>
              <w:spacing w:after="0" w:line="240" w:lineRule="auto"/>
              <w:rPr>
                <w:rFonts w:ascii="Arial" w:hAnsi="Arial"/>
                <w:sz w:val="19"/>
              </w:rPr>
            </w:pPr>
            <w:r>
              <w:rPr>
                <w:rFonts w:ascii="Arial" w:hAnsi="Arial"/>
                <w:sz w:val="19"/>
              </w:rPr>
              <w:t>Goed</w:t>
            </w:r>
          </w:p>
          <w:p w:rsidR="00211C36" w:rsidRDefault="00211C36" w:rsidP="00683380">
            <w:pPr>
              <w:numPr>
                <w:ilvl w:val="0"/>
                <w:numId w:val="10"/>
              </w:numPr>
              <w:spacing w:after="0" w:line="240" w:lineRule="auto"/>
              <w:rPr>
                <w:rFonts w:ascii="Arial" w:hAnsi="Arial"/>
                <w:sz w:val="19"/>
              </w:rPr>
            </w:pPr>
            <w:r>
              <w:rPr>
                <w:rFonts w:ascii="Arial" w:hAnsi="Arial"/>
                <w:sz w:val="19"/>
              </w:rPr>
              <w:t>Redelijk</w:t>
            </w:r>
          </w:p>
          <w:p w:rsidR="00211C36" w:rsidRDefault="00211C36" w:rsidP="00683380">
            <w:pPr>
              <w:numPr>
                <w:ilvl w:val="0"/>
                <w:numId w:val="10"/>
              </w:numPr>
              <w:spacing w:after="0" w:line="240" w:lineRule="auto"/>
              <w:ind w:left="284" w:hanging="284"/>
              <w:rPr>
                <w:rFonts w:ascii="Arial" w:hAnsi="Arial"/>
                <w:sz w:val="19"/>
              </w:rPr>
            </w:pPr>
            <w:r>
              <w:rPr>
                <w:rFonts w:ascii="Arial" w:hAnsi="Arial"/>
                <w:sz w:val="19"/>
              </w:rPr>
              <w:t>Matig</w:t>
            </w:r>
          </w:p>
          <w:p w:rsidR="00211C36" w:rsidRDefault="00211C36" w:rsidP="00683380">
            <w:pPr>
              <w:numPr>
                <w:ilvl w:val="0"/>
                <w:numId w:val="10"/>
              </w:numPr>
              <w:spacing w:after="0" w:line="240" w:lineRule="auto"/>
              <w:ind w:left="284" w:hanging="284"/>
              <w:rPr>
                <w:rFonts w:ascii="Arial" w:hAnsi="Arial"/>
                <w:sz w:val="19"/>
              </w:rPr>
            </w:pPr>
            <w:r>
              <w:rPr>
                <w:rFonts w:ascii="Arial" w:hAnsi="Arial"/>
                <w:sz w:val="19"/>
              </w:rPr>
              <w:t>Slecht</w:t>
            </w:r>
          </w:p>
          <w:p w:rsidR="00211C36" w:rsidRDefault="00211C36" w:rsidP="00683380">
            <w:pPr>
              <w:numPr>
                <w:ilvl w:val="0"/>
                <w:numId w:val="10"/>
              </w:numPr>
              <w:spacing w:after="120" w:line="240" w:lineRule="auto"/>
              <w:ind w:left="284" w:hanging="284"/>
              <w:rPr>
                <w:rFonts w:ascii="Arial" w:hAnsi="Arial"/>
                <w:sz w:val="19"/>
              </w:rPr>
            </w:pPr>
            <w:r>
              <w:rPr>
                <w:rFonts w:ascii="Arial" w:hAnsi="Arial"/>
                <w:sz w:val="19"/>
              </w:rPr>
              <w:t>Zeer slecht</w:t>
            </w:r>
          </w:p>
        </w:tc>
        <w:tc>
          <w:tcPr>
            <w:tcW w:w="3402" w:type="dxa"/>
          </w:tcPr>
          <w:p w:rsidR="00211C36" w:rsidRDefault="00211C36" w:rsidP="00683380">
            <w:pPr>
              <w:numPr>
                <w:ilvl w:val="0"/>
                <w:numId w:val="10"/>
              </w:numPr>
              <w:spacing w:after="0" w:line="240" w:lineRule="auto"/>
              <w:rPr>
                <w:rFonts w:ascii="Arial" w:hAnsi="Arial"/>
                <w:sz w:val="19"/>
              </w:rPr>
            </w:pPr>
            <w:r>
              <w:rPr>
                <w:rFonts w:ascii="Arial" w:hAnsi="Arial"/>
                <w:sz w:val="19"/>
              </w:rPr>
              <w:t>Niet van toepassing</w:t>
            </w:r>
          </w:p>
          <w:p w:rsidR="00211C36" w:rsidRDefault="00211C36" w:rsidP="00683380">
            <w:pPr>
              <w:rPr>
                <w:rFonts w:ascii="Arial" w:hAnsi="Arial"/>
                <w:sz w:val="19"/>
              </w:rPr>
            </w:pPr>
          </w:p>
          <w:p w:rsidR="00211C36" w:rsidRDefault="00211C36" w:rsidP="00683380">
            <w:pPr>
              <w:rPr>
                <w:rFonts w:ascii="Arial" w:hAnsi="Arial"/>
                <w:sz w:val="19"/>
              </w:rPr>
            </w:pPr>
          </w:p>
          <w:p w:rsidR="00211C36" w:rsidRDefault="00211C36" w:rsidP="00683380">
            <w:pPr>
              <w:rPr>
                <w:rFonts w:ascii="Arial" w:hAnsi="Arial"/>
                <w:sz w:val="19"/>
              </w:rPr>
            </w:pPr>
          </w:p>
          <w:p w:rsidR="00211C36" w:rsidRDefault="00211C36" w:rsidP="00683380">
            <w:pPr>
              <w:rPr>
                <w:rFonts w:ascii="Arial" w:hAnsi="Arial"/>
                <w:sz w:val="19"/>
              </w:rPr>
            </w:pPr>
          </w:p>
          <w:p w:rsidR="00211C36" w:rsidRDefault="00211C36" w:rsidP="00683380">
            <w:pPr>
              <w:rPr>
                <w:rFonts w:ascii="Arial" w:hAnsi="Arial"/>
                <w:sz w:val="19"/>
              </w:rPr>
            </w:pPr>
          </w:p>
        </w:tc>
      </w:tr>
      <w:tr w:rsidR="00211C36" w:rsidTr="00683380">
        <w:trPr>
          <w:cantSplit/>
        </w:trPr>
        <w:tc>
          <w:tcPr>
            <w:tcW w:w="4536" w:type="dxa"/>
          </w:tcPr>
          <w:p w:rsidR="00211C36" w:rsidRDefault="00211C36" w:rsidP="00683380">
            <w:pPr>
              <w:numPr>
                <w:ilvl w:val="0"/>
                <w:numId w:val="16"/>
              </w:numPr>
              <w:spacing w:after="0" w:line="240" w:lineRule="auto"/>
              <w:rPr>
                <w:rFonts w:ascii="Arial" w:hAnsi="Arial"/>
                <w:i/>
                <w:sz w:val="19"/>
              </w:rPr>
            </w:pPr>
            <w:r>
              <w:rPr>
                <w:rFonts w:ascii="Arial" w:hAnsi="Arial"/>
                <w:i/>
                <w:sz w:val="19"/>
              </w:rPr>
              <w:t xml:space="preserve">In welke mate beschikte(n) de docent(en)/ spreker(s)* over de benodigde vakinhoudelijke kennis en vaardigheden? </w:t>
            </w:r>
          </w:p>
          <w:p w:rsidR="00211C36" w:rsidRDefault="00211C36" w:rsidP="00683380">
            <w:pPr>
              <w:numPr>
                <w:ilvl w:val="12"/>
                <w:numId w:val="0"/>
              </w:numPr>
              <w:ind w:left="283" w:hanging="283"/>
              <w:rPr>
                <w:rFonts w:ascii="Arial" w:hAnsi="Arial"/>
                <w:i/>
                <w:sz w:val="19"/>
              </w:rPr>
            </w:pPr>
          </w:p>
          <w:p w:rsidR="00211C36" w:rsidRDefault="00211C36" w:rsidP="00683380">
            <w:pPr>
              <w:numPr>
                <w:ilvl w:val="12"/>
                <w:numId w:val="0"/>
              </w:numPr>
              <w:ind w:left="283" w:hanging="283"/>
              <w:rPr>
                <w:rFonts w:ascii="Arial" w:hAnsi="Arial"/>
                <w:i/>
                <w:sz w:val="19"/>
              </w:rPr>
            </w:pPr>
            <w:r>
              <w:rPr>
                <w:rFonts w:ascii="Arial" w:hAnsi="Arial"/>
                <w:i/>
                <w:sz w:val="19"/>
              </w:rPr>
              <w:t>*</w:t>
            </w:r>
            <w:r>
              <w:rPr>
                <w:rFonts w:ascii="Arial" w:hAnsi="Arial"/>
                <w:i/>
                <w:sz w:val="19"/>
              </w:rPr>
              <w:tab/>
              <w:t>Vul bij meer docenten/sprekers totaaloordeel over allen in</w:t>
            </w:r>
          </w:p>
        </w:tc>
        <w:tc>
          <w:tcPr>
            <w:tcW w:w="1701" w:type="dxa"/>
          </w:tcPr>
          <w:p w:rsidR="00211C36" w:rsidRDefault="00211C36" w:rsidP="00683380">
            <w:pPr>
              <w:numPr>
                <w:ilvl w:val="0"/>
                <w:numId w:val="10"/>
              </w:numPr>
              <w:spacing w:after="0" w:line="240" w:lineRule="auto"/>
              <w:rPr>
                <w:rFonts w:ascii="Arial" w:hAnsi="Arial"/>
                <w:sz w:val="19"/>
              </w:rPr>
            </w:pPr>
            <w:r>
              <w:rPr>
                <w:rFonts w:ascii="Arial" w:hAnsi="Arial"/>
                <w:sz w:val="19"/>
              </w:rPr>
              <w:t>Zeer goed</w:t>
            </w:r>
          </w:p>
          <w:p w:rsidR="00211C36" w:rsidRDefault="00211C36" w:rsidP="00683380">
            <w:pPr>
              <w:numPr>
                <w:ilvl w:val="0"/>
                <w:numId w:val="10"/>
              </w:numPr>
              <w:spacing w:after="0" w:line="240" w:lineRule="auto"/>
              <w:rPr>
                <w:rFonts w:ascii="Arial" w:hAnsi="Arial"/>
                <w:sz w:val="19"/>
              </w:rPr>
            </w:pPr>
            <w:r>
              <w:rPr>
                <w:rFonts w:ascii="Arial" w:hAnsi="Arial"/>
                <w:sz w:val="19"/>
              </w:rPr>
              <w:t>Goed</w:t>
            </w:r>
          </w:p>
          <w:p w:rsidR="00211C36" w:rsidRDefault="00211C36" w:rsidP="00683380">
            <w:pPr>
              <w:numPr>
                <w:ilvl w:val="0"/>
                <w:numId w:val="10"/>
              </w:numPr>
              <w:spacing w:after="0" w:line="240" w:lineRule="auto"/>
              <w:rPr>
                <w:rFonts w:ascii="Arial" w:hAnsi="Arial"/>
                <w:sz w:val="19"/>
              </w:rPr>
            </w:pPr>
            <w:r>
              <w:rPr>
                <w:rFonts w:ascii="Arial" w:hAnsi="Arial"/>
                <w:sz w:val="19"/>
              </w:rPr>
              <w:t>Redelijk</w:t>
            </w:r>
          </w:p>
          <w:p w:rsidR="00211C36" w:rsidRDefault="00211C36" w:rsidP="00683380">
            <w:pPr>
              <w:numPr>
                <w:ilvl w:val="0"/>
                <w:numId w:val="10"/>
              </w:numPr>
              <w:spacing w:after="0" w:line="240" w:lineRule="auto"/>
              <w:ind w:left="284" w:hanging="284"/>
              <w:rPr>
                <w:rFonts w:ascii="Arial" w:hAnsi="Arial"/>
                <w:sz w:val="19"/>
              </w:rPr>
            </w:pPr>
            <w:r>
              <w:rPr>
                <w:rFonts w:ascii="Arial" w:hAnsi="Arial"/>
                <w:sz w:val="19"/>
              </w:rPr>
              <w:t>Matig</w:t>
            </w:r>
          </w:p>
          <w:p w:rsidR="00211C36" w:rsidRDefault="00211C36" w:rsidP="00683380">
            <w:pPr>
              <w:numPr>
                <w:ilvl w:val="0"/>
                <w:numId w:val="10"/>
              </w:numPr>
              <w:spacing w:after="0" w:line="240" w:lineRule="auto"/>
              <w:ind w:left="284" w:hanging="284"/>
              <w:rPr>
                <w:rFonts w:ascii="Arial" w:hAnsi="Arial"/>
                <w:sz w:val="19"/>
              </w:rPr>
            </w:pPr>
            <w:r>
              <w:rPr>
                <w:rFonts w:ascii="Arial" w:hAnsi="Arial"/>
                <w:sz w:val="19"/>
              </w:rPr>
              <w:t>Slecht</w:t>
            </w:r>
          </w:p>
          <w:p w:rsidR="00211C36" w:rsidRDefault="00211C36" w:rsidP="00683380">
            <w:pPr>
              <w:numPr>
                <w:ilvl w:val="0"/>
                <w:numId w:val="10"/>
              </w:numPr>
              <w:spacing w:after="120" w:line="240" w:lineRule="auto"/>
              <w:ind w:left="284" w:hanging="284"/>
              <w:rPr>
                <w:rFonts w:ascii="Arial" w:hAnsi="Arial"/>
                <w:sz w:val="19"/>
              </w:rPr>
            </w:pPr>
            <w:r>
              <w:rPr>
                <w:rFonts w:ascii="Arial" w:hAnsi="Arial"/>
                <w:sz w:val="19"/>
              </w:rPr>
              <w:t>Zeer slecht</w:t>
            </w:r>
          </w:p>
        </w:tc>
        <w:tc>
          <w:tcPr>
            <w:tcW w:w="3402" w:type="dxa"/>
          </w:tcPr>
          <w:p w:rsidR="00211C36" w:rsidRDefault="00211C36" w:rsidP="00683380">
            <w:pPr>
              <w:numPr>
                <w:ilvl w:val="0"/>
                <w:numId w:val="10"/>
              </w:numPr>
              <w:spacing w:after="0" w:line="240" w:lineRule="auto"/>
              <w:rPr>
                <w:rFonts w:ascii="Arial" w:hAnsi="Arial"/>
                <w:sz w:val="19"/>
              </w:rPr>
            </w:pPr>
            <w:r>
              <w:rPr>
                <w:rFonts w:ascii="Arial" w:hAnsi="Arial"/>
                <w:sz w:val="19"/>
              </w:rPr>
              <w:t>Niet van toepassing</w:t>
            </w:r>
          </w:p>
          <w:p w:rsidR="00211C36" w:rsidRDefault="00211C36" w:rsidP="00683380">
            <w:pPr>
              <w:rPr>
                <w:rFonts w:ascii="Arial" w:hAnsi="Arial"/>
                <w:sz w:val="19"/>
              </w:rPr>
            </w:pPr>
          </w:p>
          <w:p w:rsidR="00211C36" w:rsidRDefault="00211C36" w:rsidP="00683380">
            <w:pPr>
              <w:rPr>
                <w:rFonts w:ascii="Arial" w:hAnsi="Arial"/>
                <w:sz w:val="19"/>
              </w:rPr>
            </w:pPr>
          </w:p>
          <w:p w:rsidR="00211C36" w:rsidRDefault="00211C36" w:rsidP="00683380">
            <w:pPr>
              <w:rPr>
                <w:rFonts w:ascii="Arial" w:hAnsi="Arial"/>
                <w:sz w:val="19"/>
              </w:rPr>
            </w:pPr>
          </w:p>
          <w:p w:rsidR="00211C36" w:rsidRDefault="00211C36" w:rsidP="00683380">
            <w:pPr>
              <w:rPr>
                <w:rFonts w:ascii="Arial" w:hAnsi="Arial"/>
                <w:sz w:val="19"/>
              </w:rPr>
            </w:pPr>
          </w:p>
          <w:p w:rsidR="00211C36" w:rsidRDefault="00211C36" w:rsidP="00683380">
            <w:pPr>
              <w:rPr>
                <w:rFonts w:ascii="Arial" w:hAnsi="Arial"/>
                <w:sz w:val="19"/>
              </w:rPr>
            </w:pPr>
          </w:p>
        </w:tc>
      </w:tr>
      <w:tr w:rsidR="00211C36" w:rsidTr="00683380">
        <w:trPr>
          <w:cantSplit/>
        </w:trPr>
        <w:tc>
          <w:tcPr>
            <w:tcW w:w="4536" w:type="dxa"/>
          </w:tcPr>
          <w:p w:rsidR="00211C36" w:rsidRDefault="00211C36" w:rsidP="00683380">
            <w:pPr>
              <w:numPr>
                <w:ilvl w:val="0"/>
                <w:numId w:val="16"/>
              </w:numPr>
              <w:spacing w:after="0" w:line="240" w:lineRule="auto"/>
              <w:rPr>
                <w:rFonts w:ascii="Arial" w:hAnsi="Arial"/>
                <w:i/>
                <w:sz w:val="19"/>
              </w:rPr>
            </w:pPr>
            <w:r>
              <w:rPr>
                <w:rFonts w:ascii="Arial" w:hAnsi="Arial"/>
                <w:i/>
                <w:sz w:val="19"/>
              </w:rPr>
              <w:t>In welke mate beschikte(n) de docent(en)/ spreker(s)* over de benodigde didactische vaardigheden?</w:t>
            </w:r>
          </w:p>
          <w:p w:rsidR="00211C36" w:rsidRDefault="00211C36" w:rsidP="00683380">
            <w:pPr>
              <w:numPr>
                <w:ilvl w:val="12"/>
                <w:numId w:val="0"/>
              </w:numPr>
              <w:ind w:left="283" w:hanging="283"/>
              <w:rPr>
                <w:rFonts w:ascii="Arial" w:hAnsi="Arial"/>
                <w:i/>
                <w:sz w:val="19"/>
              </w:rPr>
            </w:pPr>
          </w:p>
          <w:p w:rsidR="00211C36" w:rsidRDefault="00211C36" w:rsidP="00683380">
            <w:pPr>
              <w:numPr>
                <w:ilvl w:val="12"/>
                <w:numId w:val="0"/>
              </w:numPr>
              <w:spacing w:after="120"/>
              <w:ind w:left="284" w:hanging="284"/>
              <w:rPr>
                <w:rFonts w:ascii="Arial" w:hAnsi="Arial"/>
                <w:i/>
                <w:sz w:val="19"/>
              </w:rPr>
            </w:pPr>
            <w:r>
              <w:rPr>
                <w:rFonts w:ascii="Arial" w:hAnsi="Arial"/>
                <w:i/>
                <w:sz w:val="19"/>
              </w:rPr>
              <w:t>*</w:t>
            </w:r>
            <w:r>
              <w:rPr>
                <w:rFonts w:ascii="Arial" w:hAnsi="Arial"/>
                <w:i/>
                <w:sz w:val="19"/>
              </w:rPr>
              <w:tab/>
              <w:t xml:space="preserve">Vul bij meer docenten/sprekers totaaloordeel over allen in </w:t>
            </w:r>
          </w:p>
        </w:tc>
        <w:tc>
          <w:tcPr>
            <w:tcW w:w="1701" w:type="dxa"/>
          </w:tcPr>
          <w:p w:rsidR="00211C36" w:rsidRDefault="00211C36" w:rsidP="00683380">
            <w:pPr>
              <w:numPr>
                <w:ilvl w:val="0"/>
                <w:numId w:val="10"/>
              </w:numPr>
              <w:spacing w:after="0" w:line="240" w:lineRule="auto"/>
              <w:rPr>
                <w:rFonts w:ascii="Arial" w:hAnsi="Arial"/>
                <w:sz w:val="19"/>
              </w:rPr>
            </w:pPr>
            <w:r>
              <w:rPr>
                <w:rFonts w:ascii="Arial" w:hAnsi="Arial"/>
                <w:sz w:val="19"/>
              </w:rPr>
              <w:t>Zeer goed</w:t>
            </w:r>
          </w:p>
          <w:p w:rsidR="00211C36" w:rsidRDefault="00211C36" w:rsidP="00683380">
            <w:pPr>
              <w:numPr>
                <w:ilvl w:val="0"/>
                <w:numId w:val="10"/>
              </w:numPr>
              <w:spacing w:after="0" w:line="240" w:lineRule="auto"/>
              <w:rPr>
                <w:rFonts w:ascii="Arial" w:hAnsi="Arial"/>
                <w:sz w:val="19"/>
              </w:rPr>
            </w:pPr>
            <w:r>
              <w:rPr>
                <w:rFonts w:ascii="Arial" w:hAnsi="Arial"/>
                <w:sz w:val="19"/>
              </w:rPr>
              <w:t>Goed</w:t>
            </w:r>
          </w:p>
          <w:p w:rsidR="00211C36" w:rsidRDefault="00211C36" w:rsidP="00683380">
            <w:pPr>
              <w:numPr>
                <w:ilvl w:val="0"/>
                <w:numId w:val="10"/>
              </w:numPr>
              <w:spacing w:after="0" w:line="240" w:lineRule="auto"/>
              <w:rPr>
                <w:rFonts w:ascii="Arial" w:hAnsi="Arial"/>
                <w:sz w:val="19"/>
              </w:rPr>
            </w:pPr>
            <w:r>
              <w:rPr>
                <w:rFonts w:ascii="Arial" w:hAnsi="Arial"/>
                <w:sz w:val="19"/>
              </w:rPr>
              <w:t>Redelijk</w:t>
            </w:r>
          </w:p>
          <w:p w:rsidR="00211C36" w:rsidRDefault="00211C36" w:rsidP="00683380">
            <w:pPr>
              <w:numPr>
                <w:ilvl w:val="0"/>
                <w:numId w:val="10"/>
              </w:numPr>
              <w:spacing w:after="0" w:line="240" w:lineRule="auto"/>
              <w:ind w:left="284" w:hanging="284"/>
              <w:rPr>
                <w:rFonts w:ascii="Arial" w:hAnsi="Arial"/>
                <w:sz w:val="19"/>
              </w:rPr>
            </w:pPr>
            <w:r>
              <w:rPr>
                <w:rFonts w:ascii="Arial" w:hAnsi="Arial"/>
                <w:sz w:val="19"/>
              </w:rPr>
              <w:t>Matig</w:t>
            </w:r>
          </w:p>
          <w:p w:rsidR="00211C36" w:rsidRDefault="00211C36" w:rsidP="00683380">
            <w:pPr>
              <w:numPr>
                <w:ilvl w:val="0"/>
                <w:numId w:val="10"/>
              </w:numPr>
              <w:spacing w:after="0" w:line="240" w:lineRule="auto"/>
              <w:ind w:left="284" w:hanging="284"/>
              <w:rPr>
                <w:rFonts w:ascii="Arial" w:hAnsi="Arial"/>
                <w:sz w:val="19"/>
              </w:rPr>
            </w:pPr>
            <w:r>
              <w:rPr>
                <w:rFonts w:ascii="Arial" w:hAnsi="Arial"/>
                <w:sz w:val="19"/>
              </w:rPr>
              <w:t>Slecht</w:t>
            </w:r>
          </w:p>
          <w:p w:rsidR="00211C36" w:rsidRDefault="00211C36" w:rsidP="00683380">
            <w:pPr>
              <w:numPr>
                <w:ilvl w:val="0"/>
                <w:numId w:val="10"/>
              </w:numPr>
              <w:spacing w:after="120" w:line="240" w:lineRule="auto"/>
              <w:ind w:left="284" w:hanging="284"/>
              <w:rPr>
                <w:rFonts w:ascii="Arial" w:hAnsi="Arial"/>
                <w:sz w:val="19"/>
              </w:rPr>
            </w:pPr>
            <w:r>
              <w:rPr>
                <w:rFonts w:ascii="Arial" w:hAnsi="Arial"/>
                <w:sz w:val="19"/>
              </w:rPr>
              <w:t>Zeer slecht</w:t>
            </w:r>
          </w:p>
        </w:tc>
        <w:tc>
          <w:tcPr>
            <w:tcW w:w="3402" w:type="dxa"/>
          </w:tcPr>
          <w:p w:rsidR="00211C36" w:rsidRDefault="00211C36" w:rsidP="00683380">
            <w:pPr>
              <w:numPr>
                <w:ilvl w:val="0"/>
                <w:numId w:val="10"/>
              </w:numPr>
              <w:spacing w:after="0" w:line="240" w:lineRule="auto"/>
              <w:rPr>
                <w:rFonts w:ascii="Arial" w:hAnsi="Arial"/>
                <w:sz w:val="19"/>
              </w:rPr>
            </w:pPr>
            <w:r>
              <w:rPr>
                <w:rFonts w:ascii="Arial" w:hAnsi="Arial"/>
                <w:sz w:val="19"/>
              </w:rPr>
              <w:t>Niet van toepassing</w:t>
            </w:r>
          </w:p>
          <w:p w:rsidR="00211C36" w:rsidRDefault="00211C36" w:rsidP="00683380">
            <w:pPr>
              <w:rPr>
                <w:rFonts w:ascii="Arial" w:hAnsi="Arial"/>
                <w:sz w:val="19"/>
              </w:rPr>
            </w:pPr>
          </w:p>
          <w:p w:rsidR="00211C36" w:rsidRDefault="00211C36" w:rsidP="00683380">
            <w:pPr>
              <w:rPr>
                <w:rFonts w:ascii="Arial" w:hAnsi="Arial"/>
                <w:sz w:val="19"/>
              </w:rPr>
            </w:pPr>
          </w:p>
          <w:p w:rsidR="00211C36" w:rsidRDefault="00211C36" w:rsidP="00683380">
            <w:pPr>
              <w:rPr>
                <w:rFonts w:ascii="Arial" w:hAnsi="Arial"/>
                <w:sz w:val="19"/>
              </w:rPr>
            </w:pPr>
          </w:p>
          <w:p w:rsidR="00211C36" w:rsidRDefault="00211C36" w:rsidP="00683380">
            <w:pPr>
              <w:rPr>
                <w:rFonts w:ascii="Arial" w:hAnsi="Arial"/>
                <w:sz w:val="19"/>
              </w:rPr>
            </w:pPr>
          </w:p>
          <w:p w:rsidR="00211C36" w:rsidRDefault="00211C36" w:rsidP="00683380">
            <w:pPr>
              <w:rPr>
                <w:rFonts w:ascii="Arial" w:hAnsi="Arial"/>
                <w:sz w:val="19"/>
              </w:rPr>
            </w:pPr>
          </w:p>
        </w:tc>
      </w:tr>
      <w:tr w:rsidR="00211C36" w:rsidTr="00683380">
        <w:trPr>
          <w:cantSplit/>
        </w:trPr>
        <w:tc>
          <w:tcPr>
            <w:tcW w:w="4536" w:type="dxa"/>
          </w:tcPr>
          <w:p w:rsidR="00211C36" w:rsidRDefault="00211C36" w:rsidP="00683380">
            <w:pPr>
              <w:numPr>
                <w:ilvl w:val="0"/>
                <w:numId w:val="16"/>
              </w:numPr>
              <w:spacing w:after="0" w:line="240" w:lineRule="auto"/>
              <w:rPr>
                <w:rFonts w:ascii="Arial" w:hAnsi="Arial"/>
                <w:i/>
                <w:sz w:val="19"/>
              </w:rPr>
            </w:pPr>
            <w:r>
              <w:rPr>
                <w:rFonts w:ascii="Arial" w:hAnsi="Arial"/>
                <w:i/>
                <w:sz w:val="19"/>
              </w:rPr>
              <w:lastRenderedPageBreak/>
              <w:t>In welke mate vond u het scholingsmateriaal overzichtelijk?</w:t>
            </w:r>
          </w:p>
        </w:tc>
        <w:tc>
          <w:tcPr>
            <w:tcW w:w="1701" w:type="dxa"/>
          </w:tcPr>
          <w:p w:rsidR="00211C36" w:rsidRDefault="00211C36" w:rsidP="00683380">
            <w:pPr>
              <w:numPr>
                <w:ilvl w:val="0"/>
                <w:numId w:val="10"/>
              </w:numPr>
              <w:spacing w:after="0" w:line="240" w:lineRule="auto"/>
              <w:rPr>
                <w:rFonts w:ascii="Arial" w:hAnsi="Arial"/>
                <w:sz w:val="19"/>
              </w:rPr>
            </w:pPr>
            <w:r>
              <w:rPr>
                <w:rFonts w:ascii="Arial" w:hAnsi="Arial"/>
                <w:sz w:val="19"/>
              </w:rPr>
              <w:t>Zeer goed</w:t>
            </w:r>
          </w:p>
          <w:p w:rsidR="00211C36" w:rsidRDefault="00211C36" w:rsidP="00683380">
            <w:pPr>
              <w:numPr>
                <w:ilvl w:val="0"/>
                <w:numId w:val="10"/>
              </w:numPr>
              <w:spacing w:after="0" w:line="240" w:lineRule="auto"/>
              <w:rPr>
                <w:rFonts w:ascii="Arial" w:hAnsi="Arial"/>
                <w:sz w:val="19"/>
              </w:rPr>
            </w:pPr>
            <w:r>
              <w:rPr>
                <w:rFonts w:ascii="Arial" w:hAnsi="Arial"/>
                <w:sz w:val="19"/>
              </w:rPr>
              <w:t>Goed</w:t>
            </w:r>
          </w:p>
          <w:p w:rsidR="00211C36" w:rsidRDefault="00211C36" w:rsidP="00683380">
            <w:pPr>
              <w:numPr>
                <w:ilvl w:val="0"/>
                <w:numId w:val="10"/>
              </w:numPr>
              <w:spacing w:after="0" w:line="240" w:lineRule="auto"/>
              <w:rPr>
                <w:rFonts w:ascii="Arial" w:hAnsi="Arial"/>
                <w:sz w:val="19"/>
              </w:rPr>
            </w:pPr>
            <w:r>
              <w:rPr>
                <w:rFonts w:ascii="Arial" w:hAnsi="Arial"/>
                <w:sz w:val="19"/>
              </w:rPr>
              <w:t>Redelijk</w:t>
            </w:r>
          </w:p>
          <w:p w:rsidR="00211C36" w:rsidRDefault="00211C36" w:rsidP="00683380">
            <w:pPr>
              <w:numPr>
                <w:ilvl w:val="0"/>
                <w:numId w:val="10"/>
              </w:numPr>
              <w:spacing w:after="0" w:line="240" w:lineRule="auto"/>
              <w:ind w:left="284" w:hanging="284"/>
              <w:rPr>
                <w:rFonts w:ascii="Arial" w:hAnsi="Arial"/>
                <w:sz w:val="19"/>
              </w:rPr>
            </w:pPr>
            <w:r>
              <w:rPr>
                <w:rFonts w:ascii="Arial" w:hAnsi="Arial"/>
                <w:sz w:val="19"/>
              </w:rPr>
              <w:t>Matig</w:t>
            </w:r>
          </w:p>
          <w:p w:rsidR="00211C36" w:rsidRDefault="00211C36" w:rsidP="00683380">
            <w:pPr>
              <w:numPr>
                <w:ilvl w:val="0"/>
                <w:numId w:val="10"/>
              </w:numPr>
              <w:spacing w:after="0" w:line="240" w:lineRule="auto"/>
              <w:ind w:left="284" w:hanging="284"/>
              <w:rPr>
                <w:rFonts w:ascii="Arial" w:hAnsi="Arial"/>
                <w:sz w:val="19"/>
              </w:rPr>
            </w:pPr>
            <w:r>
              <w:rPr>
                <w:rFonts w:ascii="Arial" w:hAnsi="Arial"/>
                <w:sz w:val="19"/>
              </w:rPr>
              <w:t>Slecht</w:t>
            </w:r>
          </w:p>
          <w:p w:rsidR="00211C36" w:rsidRDefault="00211C36" w:rsidP="00683380">
            <w:pPr>
              <w:numPr>
                <w:ilvl w:val="0"/>
                <w:numId w:val="10"/>
              </w:numPr>
              <w:spacing w:after="120" w:line="240" w:lineRule="auto"/>
              <w:ind w:left="284" w:hanging="284"/>
              <w:rPr>
                <w:rFonts w:ascii="Arial" w:hAnsi="Arial"/>
                <w:sz w:val="19"/>
              </w:rPr>
            </w:pPr>
            <w:r>
              <w:rPr>
                <w:rFonts w:ascii="Arial" w:hAnsi="Arial"/>
                <w:sz w:val="19"/>
              </w:rPr>
              <w:t>Zeer slecht</w:t>
            </w:r>
          </w:p>
        </w:tc>
        <w:tc>
          <w:tcPr>
            <w:tcW w:w="3402" w:type="dxa"/>
          </w:tcPr>
          <w:p w:rsidR="00211C36" w:rsidRDefault="00211C36" w:rsidP="00683380">
            <w:pPr>
              <w:numPr>
                <w:ilvl w:val="0"/>
                <w:numId w:val="10"/>
              </w:numPr>
              <w:spacing w:after="0" w:line="240" w:lineRule="auto"/>
              <w:rPr>
                <w:rFonts w:ascii="Arial" w:hAnsi="Arial"/>
                <w:sz w:val="19"/>
              </w:rPr>
            </w:pPr>
            <w:r>
              <w:rPr>
                <w:rFonts w:ascii="Arial" w:hAnsi="Arial"/>
                <w:sz w:val="19"/>
              </w:rPr>
              <w:t>Niet van toepassing</w:t>
            </w:r>
          </w:p>
          <w:p w:rsidR="00211C36" w:rsidRDefault="00211C36" w:rsidP="00683380">
            <w:pPr>
              <w:rPr>
                <w:rFonts w:ascii="Arial" w:hAnsi="Arial"/>
                <w:sz w:val="19"/>
              </w:rPr>
            </w:pPr>
          </w:p>
          <w:p w:rsidR="00211C36" w:rsidRDefault="00211C36" w:rsidP="00683380">
            <w:pPr>
              <w:rPr>
                <w:rFonts w:ascii="Arial" w:hAnsi="Arial"/>
                <w:sz w:val="19"/>
              </w:rPr>
            </w:pPr>
          </w:p>
          <w:p w:rsidR="00211C36" w:rsidRDefault="00211C36" w:rsidP="00683380">
            <w:pPr>
              <w:rPr>
                <w:rFonts w:ascii="Arial" w:hAnsi="Arial"/>
                <w:sz w:val="19"/>
              </w:rPr>
            </w:pPr>
          </w:p>
          <w:p w:rsidR="00211C36" w:rsidRDefault="00211C36" w:rsidP="00683380">
            <w:pPr>
              <w:rPr>
                <w:rFonts w:ascii="Arial" w:hAnsi="Arial"/>
                <w:sz w:val="19"/>
              </w:rPr>
            </w:pPr>
          </w:p>
          <w:p w:rsidR="00211C36" w:rsidRDefault="00211C36" w:rsidP="00683380">
            <w:pPr>
              <w:rPr>
                <w:rFonts w:ascii="Arial" w:hAnsi="Arial"/>
                <w:sz w:val="19"/>
              </w:rPr>
            </w:pPr>
          </w:p>
        </w:tc>
      </w:tr>
      <w:tr w:rsidR="00211C36" w:rsidTr="00683380">
        <w:tc>
          <w:tcPr>
            <w:tcW w:w="4536" w:type="dxa"/>
          </w:tcPr>
          <w:p w:rsidR="00211C36" w:rsidRDefault="00211C36" w:rsidP="00683380">
            <w:pPr>
              <w:numPr>
                <w:ilvl w:val="0"/>
                <w:numId w:val="17"/>
              </w:numPr>
              <w:spacing w:after="0" w:line="240" w:lineRule="auto"/>
              <w:rPr>
                <w:rFonts w:ascii="Arial" w:hAnsi="Arial"/>
                <w:i/>
                <w:sz w:val="19"/>
              </w:rPr>
            </w:pPr>
            <w:r>
              <w:rPr>
                <w:rFonts w:ascii="Arial" w:hAnsi="Arial"/>
                <w:i/>
                <w:sz w:val="19"/>
              </w:rPr>
              <w:t>In welke mate bood het scholingsmateriaal ondersteuning in het leerproces?</w:t>
            </w:r>
          </w:p>
        </w:tc>
        <w:tc>
          <w:tcPr>
            <w:tcW w:w="1701" w:type="dxa"/>
          </w:tcPr>
          <w:p w:rsidR="00211C36" w:rsidRDefault="00211C36" w:rsidP="00683380">
            <w:pPr>
              <w:numPr>
                <w:ilvl w:val="0"/>
                <w:numId w:val="10"/>
              </w:numPr>
              <w:spacing w:after="0" w:line="240" w:lineRule="auto"/>
              <w:rPr>
                <w:rFonts w:ascii="Arial" w:hAnsi="Arial"/>
                <w:sz w:val="19"/>
              </w:rPr>
            </w:pPr>
            <w:r>
              <w:rPr>
                <w:rFonts w:ascii="Arial" w:hAnsi="Arial"/>
                <w:sz w:val="19"/>
              </w:rPr>
              <w:t>Zeer goed</w:t>
            </w:r>
          </w:p>
          <w:p w:rsidR="00211C36" w:rsidRDefault="00211C36" w:rsidP="00683380">
            <w:pPr>
              <w:numPr>
                <w:ilvl w:val="0"/>
                <w:numId w:val="10"/>
              </w:numPr>
              <w:spacing w:after="0" w:line="240" w:lineRule="auto"/>
              <w:rPr>
                <w:rFonts w:ascii="Arial" w:hAnsi="Arial"/>
                <w:sz w:val="19"/>
              </w:rPr>
            </w:pPr>
            <w:r>
              <w:rPr>
                <w:rFonts w:ascii="Arial" w:hAnsi="Arial"/>
                <w:sz w:val="19"/>
              </w:rPr>
              <w:t>Goed</w:t>
            </w:r>
          </w:p>
          <w:p w:rsidR="00211C36" w:rsidRDefault="00211C36" w:rsidP="00683380">
            <w:pPr>
              <w:numPr>
                <w:ilvl w:val="0"/>
                <w:numId w:val="10"/>
              </w:numPr>
              <w:spacing w:after="0" w:line="240" w:lineRule="auto"/>
              <w:rPr>
                <w:rFonts w:ascii="Arial" w:hAnsi="Arial"/>
                <w:sz w:val="19"/>
              </w:rPr>
            </w:pPr>
            <w:r>
              <w:rPr>
                <w:rFonts w:ascii="Arial" w:hAnsi="Arial"/>
                <w:sz w:val="19"/>
              </w:rPr>
              <w:t>Redelijk</w:t>
            </w:r>
          </w:p>
          <w:p w:rsidR="00211C36" w:rsidRDefault="00211C36" w:rsidP="00683380">
            <w:pPr>
              <w:numPr>
                <w:ilvl w:val="0"/>
                <w:numId w:val="10"/>
              </w:numPr>
              <w:spacing w:after="0" w:line="240" w:lineRule="auto"/>
              <w:ind w:left="284" w:hanging="284"/>
              <w:rPr>
                <w:rFonts w:ascii="Arial" w:hAnsi="Arial"/>
                <w:sz w:val="19"/>
              </w:rPr>
            </w:pPr>
            <w:r>
              <w:rPr>
                <w:rFonts w:ascii="Arial" w:hAnsi="Arial"/>
                <w:sz w:val="19"/>
              </w:rPr>
              <w:t>Matig</w:t>
            </w:r>
          </w:p>
          <w:p w:rsidR="00211C36" w:rsidRDefault="00211C36" w:rsidP="00683380">
            <w:pPr>
              <w:numPr>
                <w:ilvl w:val="0"/>
                <w:numId w:val="10"/>
              </w:numPr>
              <w:spacing w:after="0" w:line="240" w:lineRule="auto"/>
              <w:ind w:left="284" w:hanging="284"/>
              <w:rPr>
                <w:rFonts w:ascii="Arial" w:hAnsi="Arial"/>
                <w:sz w:val="19"/>
              </w:rPr>
            </w:pPr>
            <w:r>
              <w:rPr>
                <w:rFonts w:ascii="Arial" w:hAnsi="Arial"/>
                <w:sz w:val="19"/>
              </w:rPr>
              <w:t>Slecht</w:t>
            </w:r>
          </w:p>
          <w:p w:rsidR="00211C36" w:rsidRDefault="00211C36" w:rsidP="00683380">
            <w:pPr>
              <w:numPr>
                <w:ilvl w:val="0"/>
                <w:numId w:val="10"/>
              </w:numPr>
              <w:spacing w:after="120" w:line="240" w:lineRule="auto"/>
              <w:ind w:left="284" w:hanging="284"/>
              <w:rPr>
                <w:rFonts w:ascii="Arial" w:hAnsi="Arial"/>
                <w:sz w:val="19"/>
              </w:rPr>
            </w:pPr>
            <w:r>
              <w:rPr>
                <w:rFonts w:ascii="Arial" w:hAnsi="Arial"/>
                <w:sz w:val="19"/>
              </w:rPr>
              <w:t>Zeer slecht</w:t>
            </w:r>
          </w:p>
        </w:tc>
        <w:tc>
          <w:tcPr>
            <w:tcW w:w="3402" w:type="dxa"/>
          </w:tcPr>
          <w:p w:rsidR="00211C36" w:rsidRDefault="00211C36" w:rsidP="00683380">
            <w:pPr>
              <w:numPr>
                <w:ilvl w:val="0"/>
                <w:numId w:val="10"/>
              </w:numPr>
              <w:spacing w:after="0" w:line="240" w:lineRule="auto"/>
              <w:rPr>
                <w:rFonts w:ascii="Arial" w:hAnsi="Arial"/>
                <w:sz w:val="19"/>
              </w:rPr>
            </w:pPr>
            <w:r>
              <w:rPr>
                <w:rFonts w:ascii="Arial" w:hAnsi="Arial"/>
                <w:sz w:val="19"/>
              </w:rPr>
              <w:t>Niet van toepassing</w:t>
            </w:r>
          </w:p>
          <w:p w:rsidR="00211C36" w:rsidRDefault="00211C36" w:rsidP="00683380">
            <w:pPr>
              <w:rPr>
                <w:rFonts w:ascii="Arial" w:hAnsi="Arial"/>
                <w:sz w:val="19"/>
              </w:rPr>
            </w:pPr>
          </w:p>
          <w:p w:rsidR="00211C36" w:rsidRDefault="00211C36" w:rsidP="00683380">
            <w:pPr>
              <w:rPr>
                <w:rFonts w:ascii="Arial" w:hAnsi="Arial"/>
                <w:sz w:val="19"/>
              </w:rPr>
            </w:pPr>
          </w:p>
          <w:p w:rsidR="00211C36" w:rsidRDefault="00211C36" w:rsidP="00683380">
            <w:pPr>
              <w:rPr>
                <w:rFonts w:ascii="Arial" w:hAnsi="Arial"/>
                <w:sz w:val="19"/>
              </w:rPr>
            </w:pPr>
          </w:p>
          <w:p w:rsidR="00211C36" w:rsidRDefault="00211C36" w:rsidP="00683380">
            <w:pPr>
              <w:rPr>
                <w:rFonts w:ascii="Arial" w:hAnsi="Arial"/>
                <w:sz w:val="19"/>
              </w:rPr>
            </w:pPr>
          </w:p>
          <w:p w:rsidR="00211C36" w:rsidRDefault="00211C36" w:rsidP="00683380">
            <w:pPr>
              <w:rPr>
                <w:rFonts w:ascii="Arial" w:hAnsi="Arial"/>
                <w:sz w:val="19"/>
              </w:rPr>
            </w:pPr>
          </w:p>
        </w:tc>
      </w:tr>
      <w:tr w:rsidR="00211C36" w:rsidTr="00683380">
        <w:trPr>
          <w:cantSplit/>
        </w:trPr>
        <w:tc>
          <w:tcPr>
            <w:tcW w:w="4536" w:type="dxa"/>
          </w:tcPr>
          <w:p w:rsidR="00211C36" w:rsidRDefault="00211C36" w:rsidP="00683380">
            <w:pPr>
              <w:numPr>
                <w:ilvl w:val="0"/>
                <w:numId w:val="16"/>
              </w:numPr>
              <w:spacing w:after="0" w:line="240" w:lineRule="auto"/>
              <w:rPr>
                <w:rFonts w:ascii="Arial" w:hAnsi="Arial"/>
                <w:i/>
                <w:sz w:val="19"/>
              </w:rPr>
            </w:pPr>
            <w:r>
              <w:rPr>
                <w:rFonts w:ascii="Arial" w:hAnsi="Arial"/>
                <w:i/>
                <w:sz w:val="19"/>
              </w:rPr>
              <w:t>In welke mate was de eindtoets een afspiegeling van de leerstof?</w:t>
            </w:r>
          </w:p>
        </w:tc>
        <w:tc>
          <w:tcPr>
            <w:tcW w:w="1701" w:type="dxa"/>
          </w:tcPr>
          <w:p w:rsidR="00211C36" w:rsidRDefault="00211C36" w:rsidP="00683380">
            <w:pPr>
              <w:numPr>
                <w:ilvl w:val="0"/>
                <w:numId w:val="10"/>
              </w:numPr>
              <w:spacing w:after="0" w:line="240" w:lineRule="auto"/>
              <w:rPr>
                <w:rFonts w:ascii="Arial" w:hAnsi="Arial"/>
                <w:sz w:val="19"/>
              </w:rPr>
            </w:pPr>
            <w:r>
              <w:rPr>
                <w:rFonts w:ascii="Arial" w:hAnsi="Arial"/>
                <w:sz w:val="19"/>
              </w:rPr>
              <w:t>Zeer goed</w:t>
            </w:r>
          </w:p>
          <w:p w:rsidR="00211C36" w:rsidRDefault="00211C36" w:rsidP="00683380">
            <w:pPr>
              <w:numPr>
                <w:ilvl w:val="0"/>
                <w:numId w:val="10"/>
              </w:numPr>
              <w:spacing w:after="0" w:line="240" w:lineRule="auto"/>
              <w:rPr>
                <w:rFonts w:ascii="Arial" w:hAnsi="Arial"/>
                <w:sz w:val="19"/>
              </w:rPr>
            </w:pPr>
            <w:r>
              <w:rPr>
                <w:rFonts w:ascii="Arial" w:hAnsi="Arial"/>
                <w:sz w:val="19"/>
              </w:rPr>
              <w:t>Goed</w:t>
            </w:r>
          </w:p>
          <w:p w:rsidR="00211C36" w:rsidRDefault="00211C36" w:rsidP="00683380">
            <w:pPr>
              <w:numPr>
                <w:ilvl w:val="0"/>
                <w:numId w:val="10"/>
              </w:numPr>
              <w:spacing w:after="0" w:line="240" w:lineRule="auto"/>
              <w:rPr>
                <w:rFonts w:ascii="Arial" w:hAnsi="Arial"/>
                <w:sz w:val="19"/>
              </w:rPr>
            </w:pPr>
            <w:r>
              <w:rPr>
                <w:rFonts w:ascii="Arial" w:hAnsi="Arial"/>
                <w:sz w:val="19"/>
              </w:rPr>
              <w:t>Redelijk</w:t>
            </w:r>
          </w:p>
          <w:p w:rsidR="00211C36" w:rsidRDefault="00211C36" w:rsidP="00683380">
            <w:pPr>
              <w:numPr>
                <w:ilvl w:val="0"/>
                <w:numId w:val="10"/>
              </w:numPr>
              <w:spacing w:after="0" w:line="240" w:lineRule="auto"/>
              <w:ind w:left="284" w:hanging="284"/>
              <w:rPr>
                <w:rFonts w:ascii="Arial" w:hAnsi="Arial"/>
                <w:sz w:val="19"/>
              </w:rPr>
            </w:pPr>
            <w:r>
              <w:rPr>
                <w:rFonts w:ascii="Arial" w:hAnsi="Arial"/>
                <w:sz w:val="19"/>
              </w:rPr>
              <w:t>Matig</w:t>
            </w:r>
          </w:p>
          <w:p w:rsidR="00211C36" w:rsidRDefault="00211C36" w:rsidP="00683380">
            <w:pPr>
              <w:numPr>
                <w:ilvl w:val="0"/>
                <w:numId w:val="10"/>
              </w:numPr>
              <w:spacing w:after="0" w:line="240" w:lineRule="auto"/>
              <w:ind w:left="284" w:hanging="284"/>
              <w:rPr>
                <w:rFonts w:ascii="Arial" w:hAnsi="Arial"/>
                <w:sz w:val="19"/>
              </w:rPr>
            </w:pPr>
            <w:r>
              <w:rPr>
                <w:rFonts w:ascii="Arial" w:hAnsi="Arial"/>
                <w:sz w:val="19"/>
              </w:rPr>
              <w:t>Slecht</w:t>
            </w:r>
          </w:p>
          <w:p w:rsidR="00211C36" w:rsidRDefault="00211C36" w:rsidP="00683380">
            <w:pPr>
              <w:numPr>
                <w:ilvl w:val="0"/>
                <w:numId w:val="10"/>
              </w:numPr>
              <w:spacing w:after="120" w:line="240" w:lineRule="auto"/>
              <w:ind w:left="284" w:hanging="284"/>
              <w:rPr>
                <w:rFonts w:ascii="Arial" w:hAnsi="Arial"/>
                <w:sz w:val="19"/>
              </w:rPr>
            </w:pPr>
            <w:r>
              <w:rPr>
                <w:rFonts w:ascii="Arial" w:hAnsi="Arial"/>
                <w:sz w:val="19"/>
              </w:rPr>
              <w:t>Zeer slecht</w:t>
            </w:r>
          </w:p>
        </w:tc>
        <w:tc>
          <w:tcPr>
            <w:tcW w:w="3402" w:type="dxa"/>
          </w:tcPr>
          <w:p w:rsidR="00211C36" w:rsidRDefault="00211C36" w:rsidP="00683380">
            <w:pPr>
              <w:numPr>
                <w:ilvl w:val="0"/>
                <w:numId w:val="10"/>
              </w:numPr>
              <w:spacing w:after="0" w:line="240" w:lineRule="auto"/>
              <w:rPr>
                <w:rFonts w:ascii="Arial" w:hAnsi="Arial"/>
                <w:sz w:val="19"/>
              </w:rPr>
            </w:pPr>
            <w:r>
              <w:rPr>
                <w:rFonts w:ascii="Arial" w:hAnsi="Arial"/>
                <w:sz w:val="19"/>
              </w:rPr>
              <w:t>Niet van toepassing</w:t>
            </w:r>
          </w:p>
          <w:p w:rsidR="00211C36" w:rsidRDefault="00211C36" w:rsidP="00683380">
            <w:pPr>
              <w:rPr>
                <w:rFonts w:ascii="Arial" w:hAnsi="Arial"/>
                <w:sz w:val="19"/>
              </w:rPr>
            </w:pPr>
          </w:p>
          <w:p w:rsidR="00211C36" w:rsidRDefault="00211C36" w:rsidP="00683380">
            <w:pPr>
              <w:rPr>
                <w:rFonts w:ascii="Arial" w:hAnsi="Arial"/>
                <w:sz w:val="19"/>
              </w:rPr>
            </w:pPr>
          </w:p>
          <w:p w:rsidR="00211C36" w:rsidRDefault="00211C36" w:rsidP="00683380">
            <w:pPr>
              <w:rPr>
                <w:rFonts w:ascii="Arial" w:hAnsi="Arial"/>
                <w:sz w:val="19"/>
              </w:rPr>
            </w:pPr>
          </w:p>
          <w:p w:rsidR="00211C36" w:rsidRDefault="00211C36" w:rsidP="00683380">
            <w:pPr>
              <w:rPr>
                <w:rFonts w:ascii="Arial" w:hAnsi="Arial"/>
                <w:sz w:val="19"/>
              </w:rPr>
            </w:pPr>
          </w:p>
          <w:p w:rsidR="00211C36" w:rsidRDefault="00211C36" w:rsidP="00683380">
            <w:pPr>
              <w:rPr>
                <w:rFonts w:ascii="Arial" w:hAnsi="Arial"/>
                <w:sz w:val="19"/>
              </w:rPr>
            </w:pPr>
          </w:p>
        </w:tc>
      </w:tr>
      <w:tr w:rsidR="00211C36" w:rsidTr="00683380">
        <w:trPr>
          <w:cantSplit/>
        </w:trPr>
        <w:tc>
          <w:tcPr>
            <w:tcW w:w="4536" w:type="dxa"/>
          </w:tcPr>
          <w:p w:rsidR="00211C36" w:rsidRDefault="00211C36" w:rsidP="00683380">
            <w:pPr>
              <w:numPr>
                <w:ilvl w:val="0"/>
                <w:numId w:val="18"/>
              </w:numPr>
              <w:spacing w:after="0" w:line="240" w:lineRule="auto"/>
              <w:rPr>
                <w:rFonts w:ascii="Arial" w:hAnsi="Arial"/>
                <w:i/>
                <w:sz w:val="19"/>
              </w:rPr>
            </w:pPr>
            <w:r>
              <w:rPr>
                <w:rFonts w:ascii="Arial" w:hAnsi="Arial"/>
                <w:i/>
                <w:sz w:val="19"/>
              </w:rPr>
              <w:t>In welke mate kwam de studiebelasting overeen met de geschatte studielast?</w:t>
            </w:r>
          </w:p>
        </w:tc>
        <w:tc>
          <w:tcPr>
            <w:tcW w:w="1701" w:type="dxa"/>
          </w:tcPr>
          <w:p w:rsidR="00211C36" w:rsidRDefault="00211C36" w:rsidP="00683380">
            <w:pPr>
              <w:numPr>
                <w:ilvl w:val="0"/>
                <w:numId w:val="10"/>
              </w:numPr>
              <w:spacing w:after="0" w:line="240" w:lineRule="auto"/>
              <w:rPr>
                <w:rFonts w:ascii="Arial" w:hAnsi="Arial"/>
                <w:sz w:val="19"/>
              </w:rPr>
            </w:pPr>
            <w:r>
              <w:rPr>
                <w:rFonts w:ascii="Arial" w:hAnsi="Arial"/>
                <w:sz w:val="19"/>
              </w:rPr>
              <w:t>Zeer goed</w:t>
            </w:r>
          </w:p>
          <w:p w:rsidR="00211C36" w:rsidRDefault="00211C36" w:rsidP="00683380">
            <w:pPr>
              <w:numPr>
                <w:ilvl w:val="0"/>
                <w:numId w:val="10"/>
              </w:numPr>
              <w:spacing w:after="0" w:line="240" w:lineRule="auto"/>
              <w:rPr>
                <w:rFonts w:ascii="Arial" w:hAnsi="Arial"/>
                <w:sz w:val="19"/>
              </w:rPr>
            </w:pPr>
            <w:r>
              <w:rPr>
                <w:rFonts w:ascii="Arial" w:hAnsi="Arial"/>
                <w:sz w:val="19"/>
              </w:rPr>
              <w:t>Goed</w:t>
            </w:r>
          </w:p>
          <w:p w:rsidR="00211C36" w:rsidRDefault="00211C36" w:rsidP="00683380">
            <w:pPr>
              <w:numPr>
                <w:ilvl w:val="0"/>
                <w:numId w:val="10"/>
              </w:numPr>
              <w:spacing w:after="0" w:line="240" w:lineRule="auto"/>
              <w:rPr>
                <w:rFonts w:ascii="Arial" w:hAnsi="Arial"/>
                <w:sz w:val="19"/>
              </w:rPr>
            </w:pPr>
            <w:r>
              <w:rPr>
                <w:rFonts w:ascii="Arial" w:hAnsi="Arial"/>
                <w:sz w:val="19"/>
              </w:rPr>
              <w:t>Redelijk</w:t>
            </w:r>
          </w:p>
          <w:p w:rsidR="00211C36" w:rsidRDefault="00211C36" w:rsidP="00683380">
            <w:pPr>
              <w:numPr>
                <w:ilvl w:val="0"/>
                <w:numId w:val="10"/>
              </w:numPr>
              <w:spacing w:after="0" w:line="240" w:lineRule="auto"/>
              <w:ind w:left="284" w:hanging="284"/>
              <w:rPr>
                <w:rFonts w:ascii="Arial" w:hAnsi="Arial"/>
                <w:sz w:val="19"/>
              </w:rPr>
            </w:pPr>
            <w:r>
              <w:rPr>
                <w:rFonts w:ascii="Arial" w:hAnsi="Arial"/>
                <w:sz w:val="19"/>
              </w:rPr>
              <w:t>Matig</w:t>
            </w:r>
          </w:p>
          <w:p w:rsidR="00211C36" w:rsidRDefault="00211C36" w:rsidP="00683380">
            <w:pPr>
              <w:numPr>
                <w:ilvl w:val="0"/>
                <w:numId w:val="10"/>
              </w:numPr>
              <w:spacing w:after="0" w:line="240" w:lineRule="auto"/>
              <w:ind w:left="284" w:hanging="284"/>
              <w:rPr>
                <w:rFonts w:ascii="Arial" w:hAnsi="Arial"/>
                <w:sz w:val="19"/>
              </w:rPr>
            </w:pPr>
            <w:r>
              <w:rPr>
                <w:rFonts w:ascii="Arial" w:hAnsi="Arial"/>
                <w:sz w:val="19"/>
              </w:rPr>
              <w:t>Slecht</w:t>
            </w:r>
          </w:p>
          <w:p w:rsidR="00211C36" w:rsidRDefault="00211C36" w:rsidP="00683380">
            <w:pPr>
              <w:numPr>
                <w:ilvl w:val="0"/>
                <w:numId w:val="10"/>
              </w:numPr>
              <w:spacing w:after="120" w:line="240" w:lineRule="auto"/>
              <w:ind w:left="284" w:hanging="284"/>
              <w:rPr>
                <w:rFonts w:ascii="Arial" w:hAnsi="Arial"/>
                <w:sz w:val="19"/>
              </w:rPr>
            </w:pPr>
            <w:r>
              <w:rPr>
                <w:rFonts w:ascii="Arial" w:hAnsi="Arial"/>
                <w:sz w:val="19"/>
              </w:rPr>
              <w:t>Zeer slecht</w:t>
            </w:r>
          </w:p>
        </w:tc>
        <w:tc>
          <w:tcPr>
            <w:tcW w:w="3402" w:type="dxa"/>
          </w:tcPr>
          <w:p w:rsidR="00211C36" w:rsidRDefault="00211C36" w:rsidP="00683380">
            <w:pPr>
              <w:numPr>
                <w:ilvl w:val="0"/>
                <w:numId w:val="10"/>
              </w:numPr>
              <w:spacing w:after="0" w:line="240" w:lineRule="auto"/>
              <w:rPr>
                <w:rFonts w:ascii="Arial" w:hAnsi="Arial"/>
                <w:sz w:val="19"/>
              </w:rPr>
            </w:pPr>
            <w:r>
              <w:rPr>
                <w:rFonts w:ascii="Arial" w:hAnsi="Arial"/>
                <w:sz w:val="19"/>
              </w:rPr>
              <w:t>Niet van toepassing</w:t>
            </w:r>
          </w:p>
          <w:p w:rsidR="00211C36" w:rsidRDefault="00211C36" w:rsidP="00683380">
            <w:pPr>
              <w:rPr>
                <w:rFonts w:ascii="Arial" w:hAnsi="Arial"/>
                <w:sz w:val="19"/>
              </w:rPr>
            </w:pPr>
          </w:p>
          <w:p w:rsidR="00211C36" w:rsidRDefault="00211C36" w:rsidP="00683380">
            <w:pPr>
              <w:rPr>
                <w:rFonts w:ascii="Arial" w:hAnsi="Arial"/>
                <w:sz w:val="19"/>
              </w:rPr>
            </w:pPr>
          </w:p>
          <w:p w:rsidR="00211C36" w:rsidRDefault="00211C36" w:rsidP="00683380">
            <w:pPr>
              <w:rPr>
                <w:rFonts w:ascii="Arial" w:hAnsi="Arial"/>
                <w:sz w:val="19"/>
              </w:rPr>
            </w:pPr>
          </w:p>
          <w:p w:rsidR="00211C36" w:rsidRDefault="00211C36" w:rsidP="00683380">
            <w:pPr>
              <w:rPr>
                <w:rFonts w:ascii="Arial" w:hAnsi="Arial"/>
                <w:sz w:val="19"/>
              </w:rPr>
            </w:pPr>
          </w:p>
          <w:p w:rsidR="00211C36" w:rsidRDefault="00211C36" w:rsidP="00683380">
            <w:pPr>
              <w:rPr>
                <w:rFonts w:ascii="Arial" w:hAnsi="Arial"/>
                <w:sz w:val="19"/>
              </w:rPr>
            </w:pPr>
          </w:p>
        </w:tc>
      </w:tr>
    </w:tbl>
    <w:p w:rsidR="00211C36" w:rsidRDefault="00211C36" w:rsidP="00211C36">
      <w:pPr>
        <w:pStyle w:val="Kop2"/>
        <w:spacing w:after="120"/>
        <w:rPr>
          <w:sz w:val="20"/>
        </w:rPr>
      </w:pPr>
      <w:bookmarkStart w:id="16" w:name="_Toc409006949"/>
      <w:bookmarkStart w:id="17" w:name="_Toc409008657"/>
      <w:r>
        <w:rPr>
          <w:sz w:val="20"/>
        </w:rPr>
        <w:t>Organisatorische aspecten</w:t>
      </w:r>
      <w:bookmarkEnd w:id="16"/>
      <w:bookmarkEnd w:id="17"/>
    </w:p>
    <w:tbl>
      <w:tblPr>
        <w:tblW w:w="0" w:type="auto"/>
        <w:tblLayout w:type="fixed"/>
        <w:tblCellMar>
          <w:left w:w="71" w:type="dxa"/>
          <w:right w:w="71" w:type="dxa"/>
        </w:tblCellMar>
        <w:tblLook w:val="0000" w:firstRow="0" w:lastRow="0" w:firstColumn="0" w:lastColumn="0" w:noHBand="0" w:noVBand="0"/>
      </w:tblPr>
      <w:tblGrid>
        <w:gridCol w:w="4536"/>
        <w:gridCol w:w="1701"/>
        <w:gridCol w:w="3402"/>
      </w:tblGrid>
      <w:tr w:rsidR="00211C36" w:rsidTr="00683380">
        <w:trPr>
          <w:cantSplit/>
        </w:trPr>
        <w:tc>
          <w:tcPr>
            <w:tcW w:w="4536" w:type="dxa"/>
          </w:tcPr>
          <w:p w:rsidR="00211C36" w:rsidRDefault="00211C36" w:rsidP="00683380">
            <w:pPr>
              <w:numPr>
                <w:ilvl w:val="0"/>
                <w:numId w:val="19"/>
              </w:numPr>
              <w:spacing w:after="0" w:line="240" w:lineRule="auto"/>
              <w:rPr>
                <w:rFonts w:ascii="Arial" w:hAnsi="Arial"/>
                <w:i/>
                <w:sz w:val="19"/>
              </w:rPr>
            </w:pPr>
            <w:r>
              <w:rPr>
                <w:rFonts w:ascii="Arial" w:hAnsi="Arial"/>
                <w:i/>
                <w:sz w:val="19"/>
              </w:rPr>
              <w:t xml:space="preserve">Wat is uw oordeel over de informatie omtrent deelname, tijdstip, locatie, voorwaarden, etc. </w:t>
            </w:r>
            <w:r>
              <w:rPr>
                <w:rFonts w:ascii="Arial" w:hAnsi="Arial"/>
                <w:i/>
                <w:sz w:val="19"/>
                <w:u w:val="single"/>
              </w:rPr>
              <w:t>voorafgaand</w:t>
            </w:r>
            <w:r>
              <w:rPr>
                <w:rFonts w:ascii="Arial" w:hAnsi="Arial"/>
                <w:i/>
                <w:sz w:val="19"/>
              </w:rPr>
              <w:t xml:space="preserve"> aan de scholingsactiviteit?</w:t>
            </w:r>
          </w:p>
        </w:tc>
        <w:tc>
          <w:tcPr>
            <w:tcW w:w="1701" w:type="dxa"/>
          </w:tcPr>
          <w:p w:rsidR="00211C36" w:rsidRDefault="00211C36" w:rsidP="00683380">
            <w:pPr>
              <w:numPr>
                <w:ilvl w:val="0"/>
                <w:numId w:val="10"/>
              </w:numPr>
              <w:spacing w:after="0" w:line="240" w:lineRule="auto"/>
              <w:rPr>
                <w:rFonts w:ascii="Arial" w:hAnsi="Arial"/>
                <w:sz w:val="19"/>
              </w:rPr>
            </w:pPr>
            <w:r>
              <w:rPr>
                <w:rFonts w:ascii="Arial" w:hAnsi="Arial"/>
                <w:sz w:val="19"/>
              </w:rPr>
              <w:t>Zeer goed</w:t>
            </w:r>
          </w:p>
          <w:p w:rsidR="00211C36" w:rsidRDefault="00211C36" w:rsidP="00683380">
            <w:pPr>
              <w:numPr>
                <w:ilvl w:val="0"/>
                <w:numId w:val="10"/>
              </w:numPr>
              <w:spacing w:after="0" w:line="240" w:lineRule="auto"/>
              <w:rPr>
                <w:rFonts w:ascii="Arial" w:hAnsi="Arial"/>
                <w:sz w:val="19"/>
              </w:rPr>
            </w:pPr>
            <w:r>
              <w:rPr>
                <w:rFonts w:ascii="Arial" w:hAnsi="Arial"/>
                <w:sz w:val="19"/>
              </w:rPr>
              <w:t>Goed</w:t>
            </w:r>
          </w:p>
          <w:p w:rsidR="00211C36" w:rsidRDefault="00211C36" w:rsidP="00683380">
            <w:pPr>
              <w:numPr>
                <w:ilvl w:val="0"/>
                <w:numId w:val="10"/>
              </w:numPr>
              <w:spacing w:after="0" w:line="240" w:lineRule="auto"/>
              <w:rPr>
                <w:rFonts w:ascii="Arial" w:hAnsi="Arial"/>
                <w:sz w:val="19"/>
              </w:rPr>
            </w:pPr>
            <w:r>
              <w:rPr>
                <w:rFonts w:ascii="Arial" w:hAnsi="Arial"/>
                <w:sz w:val="19"/>
              </w:rPr>
              <w:t>Redelijk</w:t>
            </w:r>
          </w:p>
          <w:p w:rsidR="00211C36" w:rsidRDefault="00211C36" w:rsidP="00683380">
            <w:pPr>
              <w:numPr>
                <w:ilvl w:val="0"/>
                <w:numId w:val="10"/>
              </w:numPr>
              <w:spacing w:after="0" w:line="240" w:lineRule="auto"/>
              <w:ind w:left="284" w:hanging="284"/>
              <w:rPr>
                <w:rFonts w:ascii="Arial" w:hAnsi="Arial"/>
                <w:sz w:val="19"/>
              </w:rPr>
            </w:pPr>
            <w:r>
              <w:rPr>
                <w:rFonts w:ascii="Arial" w:hAnsi="Arial"/>
                <w:sz w:val="19"/>
              </w:rPr>
              <w:t>Matig</w:t>
            </w:r>
          </w:p>
          <w:p w:rsidR="00211C36" w:rsidRDefault="00211C36" w:rsidP="00683380">
            <w:pPr>
              <w:numPr>
                <w:ilvl w:val="0"/>
                <w:numId w:val="10"/>
              </w:numPr>
              <w:spacing w:after="0" w:line="240" w:lineRule="auto"/>
              <w:ind w:left="284" w:hanging="284"/>
              <w:rPr>
                <w:rFonts w:ascii="Arial" w:hAnsi="Arial"/>
                <w:sz w:val="19"/>
              </w:rPr>
            </w:pPr>
            <w:r>
              <w:rPr>
                <w:rFonts w:ascii="Arial" w:hAnsi="Arial"/>
                <w:sz w:val="19"/>
              </w:rPr>
              <w:t>Slecht</w:t>
            </w:r>
          </w:p>
          <w:p w:rsidR="00211C36" w:rsidRDefault="00211C36" w:rsidP="00683380">
            <w:pPr>
              <w:numPr>
                <w:ilvl w:val="0"/>
                <w:numId w:val="10"/>
              </w:numPr>
              <w:spacing w:after="120" w:line="240" w:lineRule="auto"/>
              <w:ind w:left="284" w:hanging="284"/>
              <w:rPr>
                <w:rFonts w:ascii="Arial" w:hAnsi="Arial"/>
                <w:sz w:val="19"/>
              </w:rPr>
            </w:pPr>
            <w:r>
              <w:rPr>
                <w:rFonts w:ascii="Arial" w:hAnsi="Arial"/>
                <w:sz w:val="19"/>
              </w:rPr>
              <w:t>Zeer slecht</w:t>
            </w:r>
          </w:p>
        </w:tc>
        <w:tc>
          <w:tcPr>
            <w:tcW w:w="3402" w:type="dxa"/>
          </w:tcPr>
          <w:p w:rsidR="00211C36" w:rsidRDefault="00211C36" w:rsidP="00683380">
            <w:pPr>
              <w:numPr>
                <w:ilvl w:val="0"/>
                <w:numId w:val="10"/>
              </w:numPr>
              <w:spacing w:after="0" w:line="240" w:lineRule="auto"/>
              <w:rPr>
                <w:rFonts w:ascii="Arial" w:hAnsi="Arial"/>
                <w:sz w:val="19"/>
              </w:rPr>
            </w:pPr>
            <w:r>
              <w:rPr>
                <w:rFonts w:ascii="Arial" w:hAnsi="Arial"/>
                <w:sz w:val="19"/>
              </w:rPr>
              <w:t>Niet van toepassing</w:t>
            </w:r>
          </w:p>
          <w:p w:rsidR="00211C36" w:rsidRDefault="00211C36" w:rsidP="00683380">
            <w:pPr>
              <w:rPr>
                <w:rFonts w:ascii="Arial" w:hAnsi="Arial"/>
                <w:sz w:val="19"/>
              </w:rPr>
            </w:pPr>
          </w:p>
          <w:p w:rsidR="00211C36" w:rsidRDefault="00211C36" w:rsidP="00683380">
            <w:pPr>
              <w:rPr>
                <w:rFonts w:ascii="Arial" w:hAnsi="Arial"/>
                <w:sz w:val="19"/>
              </w:rPr>
            </w:pPr>
          </w:p>
          <w:p w:rsidR="00211C36" w:rsidRDefault="00211C36" w:rsidP="00683380">
            <w:pPr>
              <w:rPr>
                <w:rFonts w:ascii="Arial" w:hAnsi="Arial"/>
                <w:sz w:val="19"/>
              </w:rPr>
            </w:pPr>
          </w:p>
          <w:p w:rsidR="00211C36" w:rsidRDefault="00211C36" w:rsidP="00683380">
            <w:pPr>
              <w:rPr>
                <w:rFonts w:ascii="Arial" w:hAnsi="Arial"/>
                <w:sz w:val="19"/>
              </w:rPr>
            </w:pPr>
          </w:p>
          <w:p w:rsidR="00211C36" w:rsidRDefault="00211C36" w:rsidP="00683380">
            <w:pPr>
              <w:rPr>
                <w:rFonts w:ascii="Arial" w:hAnsi="Arial"/>
                <w:sz w:val="19"/>
              </w:rPr>
            </w:pPr>
          </w:p>
        </w:tc>
      </w:tr>
      <w:tr w:rsidR="00211C36" w:rsidTr="00683380">
        <w:trPr>
          <w:cantSplit/>
        </w:trPr>
        <w:tc>
          <w:tcPr>
            <w:tcW w:w="4536" w:type="dxa"/>
          </w:tcPr>
          <w:p w:rsidR="00211C36" w:rsidRDefault="00211C36" w:rsidP="00683380">
            <w:pPr>
              <w:numPr>
                <w:ilvl w:val="0"/>
                <w:numId w:val="20"/>
              </w:numPr>
              <w:spacing w:after="0" w:line="240" w:lineRule="auto"/>
              <w:rPr>
                <w:rFonts w:ascii="Arial" w:hAnsi="Arial"/>
                <w:i/>
                <w:sz w:val="19"/>
              </w:rPr>
            </w:pPr>
            <w:r>
              <w:rPr>
                <w:rFonts w:ascii="Arial" w:hAnsi="Arial"/>
                <w:i/>
                <w:sz w:val="19"/>
              </w:rPr>
              <w:lastRenderedPageBreak/>
              <w:t>Hoe luidt uw oordeel over de organisatie</w:t>
            </w:r>
            <w:r>
              <w:rPr>
                <w:rFonts w:ascii="Arial" w:hAnsi="Arial"/>
                <w:i/>
                <w:sz w:val="19"/>
                <w:u w:val="single"/>
              </w:rPr>
              <w:t xml:space="preserve"> tijdens</w:t>
            </w:r>
            <w:r>
              <w:rPr>
                <w:rFonts w:ascii="Arial" w:hAnsi="Arial"/>
                <w:i/>
                <w:sz w:val="19"/>
              </w:rPr>
              <w:t xml:space="preserve"> de scholingsactiviteit (denk aan accommodatie, bereikbaarheid, kwaliteit van opleidingsruimten, hoeveelheid pauze, cursustijden, verzorging etc.)?</w:t>
            </w:r>
          </w:p>
        </w:tc>
        <w:tc>
          <w:tcPr>
            <w:tcW w:w="1701" w:type="dxa"/>
          </w:tcPr>
          <w:p w:rsidR="00211C36" w:rsidRDefault="00211C36" w:rsidP="00683380">
            <w:pPr>
              <w:numPr>
                <w:ilvl w:val="0"/>
                <w:numId w:val="10"/>
              </w:numPr>
              <w:spacing w:after="0" w:line="240" w:lineRule="auto"/>
              <w:rPr>
                <w:rFonts w:ascii="Arial" w:hAnsi="Arial"/>
                <w:sz w:val="19"/>
              </w:rPr>
            </w:pPr>
            <w:r>
              <w:rPr>
                <w:rFonts w:ascii="Arial" w:hAnsi="Arial"/>
                <w:sz w:val="19"/>
              </w:rPr>
              <w:t>Zeer goed</w:t>
            </w:r>
          </w:p>
          <w:p w:rsidR="00211C36" w:rsidRDefault="00211C36" w:rsidP="00683380">
            <w:pPr>
              <w:numPr>
                <w:ilvl w:val="0"/>
                <w:numId w:val="10"/>
              </w:numPr>
              <w:spacing w:after="0" w:line="240" w:lineRule="auto"/>
              <w:rPr>
                <w:rFonts w:ascii="Arial" w:hAnsi="Arial"/>
                <w:sz w:val="19"/>
              </w:rPr>
            </w:pPr>
            <w:r>
              <w:rPr>
                <w:rFonts w:ascii="Arial" w:hAnsi="Arial"/>
                <w:sz w:val="19"/>
              </w:rPr>
              <w:t>Goed</w:t>
            </w:r>
          </w:p>
          <w:p w:rsidR="00211C36" w:rsidRDefault="00211C36" w:rsidP="00683380">
            <w:pPr>
              <w:numPr>
                <w:ilvl w:val="0"/>
                <w:numId w:val="10"/>
              </w:numPr>
              <w:spacing w:after="0" w:line="240" w:lineRule="auto"/>
              <w:rPr>
                <w:rFonts w:ascii="Arial" w:hAnsi="Arial"/>
                <w:sz w:val="19"/>
              </w:rPr>
            </w:pPr>
            <w:r>
              <w:rPr>
                <w:rFonts w:ascii="Arial" w:hAnsi="Arial"/>
                <w:sz w:val="19"/>
              </w:rPr>
              <w:t>Redelijk</w:t>
            </w:r>
          </w:p>
          <w:p w:rsidR="00211C36" w:rsidRDefault="00211C36" w:rsidP="00683380">
            <w:pPr>
              <w:numPr>
                <w:ilvl w:val="0"/>
                <w:numId w:val="10"/>
              </w:numPr>
              <w:spacing w:after="0" w:line="240" w:lineRule="auto"/>
              <w:ind w:left="284" w:hanging="284"/>
              <w:rPr>
                <w:rFonts w:ascii="Arial" w:hAnsi="Arial"/>
                <w:sz w:val="19"/>
              </w:rPr>
            </w:pPr>
            <w:r>
              <w:rPr>
                <w:rFonts w:ascii="Arial" w:hAnsi="Arial"/>
                <w:sz w:val="19"/>
              </w:rPr>
              <w:t>Matig</w:t>
            </w:r>
          </w:p>
          <w:p w:rsidR="00211C36" w:rsidRDefault="00211C36" w:rsidP="00683380">
            <w:pPr>
              <w:numPr>
                <w:ilvl w:val="0"/>
                <w:numId w:val="10"/>
              </w:numPr>
              <w:spacing w:after="0" w:line="240" w:lineRule="auto"/>
              <w:ind w:left="284" w:hanging="284"/>
              <w:rPr>
                <w:rFonts w:ascii="Arial" w:hAnsi="Arial"/>
                <w:sz w:val="19"/>
              </w:rPr>
            </w:pPr>
            <w:r>
              <w:rPr>
                <w:rFonts w:ascii="Arial" w:hAnsi="Arial"/>
                <w:sz w:val="19"/>
              </w:rPr>
              <w:t>Slecht</w:t>
            </w:r>
          </w:p>
          <w:p w:rsidR="00211C36" w:rsidRDefault="00211C36" w:rsidP="00683380">
            <w:pPr>
              <w:numPr>
                <w:ilvl w:val="0"/>
                <w:numId w:val="10"/>
              </w:numPr>
              <w:spacing w:after="120" w:line="240" w:lineRule="auto"/>
              <w:ind w:left="284" w:hanging="284"/>
              <w:rPr>
                <w:rFonts w:ascii="Arial" w:hAnsi="Arial"/>
                <w:sz w:val="19"/>
              </w:rPr>
            </w:pPr>
            <w:r>
              <w:rPr>
                <w:rFonts w:ascii="Arial" w:hAnsi="Arial"/>
                <w:sz w:val="19"/>
              </w:rPr>
              <w:t>Zeer slecht</w:t>
            </w:r>
          </w:p>
        </w:tc>
        <w:tc>
          <w:tcPr>
            <w:tcW w:w="3402" w:type="dxa"/>
          </w:tcPr>
          <w:p w:rsidR="00211C36" w:rsidRDefault="00211C36" w:rsidP="00683380">
            <w:pPr>
              <w:numPr>
                <w:ilvl w:val="0"/>
                <w:numId w:val="10"/>
              </w:numPr>
              <w:spacing w:after="0" w:line="240" w:lineRule="auto"/>
              <w:rPr>
                <w:rFonts w:ascii="Arial" w:hAnsi="Arial"/>
                <w:sz w:val="19"/>
              </w:rPr>
            </w:pPr>
            <w:r>
              <w:rPr>
                <w:rFonts w:ascii="Arial" w:hAnsi="Arial"/>
                <w:sz w:val="19"/>
              </w:rPr>
              <w:t>Niet van toepassing</w:t>
            </w:r>
          </w:p>
          <w:p w:rsidR="00211C36" w:rsidRDefault="00211C36" w:rsidP="00683380">
            <w:pPr>
              <w:rPr>
                <w:rFonts w:ascii="Arial" w:hAnsi="Arial"/>
                <w:sz w:val="19"/>
              </w:rPr>
            </w:pPr>
          </w:p>
          <w:p w:rsidR="00211C36" w:rsidRDefault="00211C36" w:rsidP="00683380">
            <w:pPr>
              <w:rPr>
                <w:rFonts w:ascii="Arial" w:hAnsi="Arial"/>
                <w:sz w:val="19"/>
              </w:rPr>
            </w:pPr>
          </w:p>
          <w:p w:rsidR="00211C36" w:rsidRDefault="00211C36" w:rsidP="00683380">
            <w:pPr>
              <w:rPr>
                <w:rFonts w:ascii="Arial" w:hAnsi="Arial"/>
                <w:sz w:val="19"/>
              </w:rPr>
            </w:pPr>
          </w:p>
          <w:p w:rsidR="00211C36" w:rsidRDefault="00211C36" w:rsidP="00683380">
            <w:pPr>
              <w:rPr>
                <w:rFonts w:ascii="Arial" w:hAnsi="Arial"/>
                <w:sz w:val="19"/>
              </w:rPr>
            </w:pPr>
          </w:p>
          <w:p w:rsidR="00211C36" w:rsidRDefault="00211C36" w:rsidP="00683380">
            <w:pPr>
              <w:rPr>
                <w:rFonts w:ascii="Arial" w:hAnsi="Arial"/>
                <w:sz w:val="19"/>
              </w:rPr>
            </w:pPr>
          </w:p>
        </w:tc>
      </w:tr>
    </w:tbl>
    <w:p w:rsidR="00211C36" w:rsidRDefault="00211C36" w:rsidP="00211C36">
      <w:pPr>
        <w:rPr>
          <w:sz w:val="19"/>
        </w:rPr>
        <w:sectPr w:rsidR="00211C36" w:rsidSect="00211C36">
          <w:footerReference w:type="even" r:id="rId13"/>
          <w:footerReference w:type="default" r:id="rId14"/>
          <w:pgSz w:w="11907" w:h="16840"/>
          <w:pgMar w:top="1134" w:right="1418" w:bottom="1134" w:left="1418" w:header="708" w:footer="567" w:gutter="0"/>
          <w:cols w:space="708"/>
        </w:sectPr>
      </w:pPr>
    </w:p>
    <w:p w:rsidR="00211C36" w:rsidRPr="009D5D07" w:rsidRDefault="00211C36" w:rsidP="00211C36"/>
    <w:p w:rsidR="00211C36" w:rsidRPr="001654EE" w:rsidRDefault="00211C36" w:rsidP="00211C36">
      <w:pPr>
        <w:ind w:firstLine="360"/>
        <w:rPr>
          <w:rFonts w:asciiTheme="majorHAnsi" w:eastAsiaTheme="majorEastAsia" w:hAnsiTheme="majorHAnsi" w:cstheme="majorBidi"/>
          <w:b/>
          <w:bCs/>
          <w:color w:val="5B9BD5" w:themeColor="accent1"/>
          <w:sz w:val="26"/>
          <w:szCs w:val="26"/>
          <w:lang w:val="en-US"/>
        </w:rPr>
      </w:pPr>
    </w:p>
    <w:p w:rsidR="00E751F1" w:rsidRPr="001305E4" w:rsidRDefault="00E751F1">
      <w:pPr>
        <w:rPr>
          <w:rFonts w:asciiTheme="minorHAnsi" w:hAnsiTheme="minorHAnsi"/>
        </w:rPr>
      </w:pPr>
    </w:p>
    <w:sectPr w:rsidR="00E751F1" w:rsidRPr="001305E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61F3D" w:rsidRDefault="007800B3">
      <w:pPr>
        <w:spacing w:after="0" w:line="240" w:lineRule="auto"/>
      </w:pPr>
      <w:r>
        <w:separator/>
      </w:r>
    </w:p>
  </w:endnote>
  <w:endnote w:type="continuationSeparator" w:id="0">
    <w:p w:rsidR="00B61F3D" w:rsidRDefault="007800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419A" w:rsidRDefault="00207799">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1</w:t>
    </w:r>
    <w:r>
      <w:rPr>
        <w:rStyle w:val="Paginanummer"/>
      </w:rPr>
      <w:fldChar w:fldCharType="end"/>
    </w:r>
  </w:p>
  <w:p w:rsidR="0067419A" w:rsidRDefault="000D1361">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419A" w:rsidRDefault="00207799">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9</w:t>
    </w:r>
    <w:r>
      <w:rPr>
        <w:rStyle w:val="Paginanummer"/>
      </w:rPr>
      <w:fldChar w:fldCharType="end"/>
    </w:r>
  </w:p>
  <w:p w:rsidR="0067419A" w:rsidRDefault="000D1361">
    <w:pPr>
      <w:pStyle w:val="Voettekst"/>
      <w:pBdr>
        <w:top w:val="single" w:sz="6" w:space="1" w:color="auto"/>
      </w:pBd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61F3D" w:rsidRDefault="007800B3">
      <w:pPr>
        <w:spacing w:after="0" w:line="240" w:lineRule="auto"/>
      </w:pPr>
      <w:r>
        <w:separator/>
      </w:r>
    </w:p>
  </w:footnote>
  <w:footnote w:type="continuationSeparator" w:id="0">
    <w:p w:rsidR="00B61F3D" w:rsidRDefault="007800B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pStyle w:val="Lijstopsomteken"/>
      <w:lvlText w:val="*"/>
      <w:lvlJc w:val="left"/>
    </w:lvl>
  </w:abstractNum>
  <w:abstractNum w:abstractNumId="1" w15:restartNumberingAfterBreak="0">
    <w:nsid w:val="04491803"/>
    <w:multiLevelType w:val="singleLevel"/>
    <w:tmpl w:val="3484F25A"/>
    <w:lvl w:ilvl="0">
      <w:start w:val="15"/>
      <w:numFmt w:val="decimal"/>
      <w:lvlText w:val="%1."/>
      <w:legacy w:legacy="1" w:legacySpace="0" w:legacyIndent="283"/>
      <w:lvlJc w:val="left"/>
      <w:pPr>
        <w:ind w:left="283" w:hanging="283"/>
      </w:pPr>
    </w:lvl>
  </w:abstractNum>
  <w:abstractNum w:abstractNumId="2" w15:restartNumberingAfterBreak="0">
    <w:nsid w:val="09E00165"/>
    <w:multiLevelType w:val="hybridMultilevel"/>
    <w:tmpl w:val="3ACABD66"/>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 w15:restartNumberingAfterBreak="0">
    <w:nsid w:val="0B817FE1"/>
    <w:multiLevelType w:val="hybridMultilevel"/>
    <w:tmpl w:val="4F167858"/>
    <w:lvl w:ilvl="0" w:tplc="A30EF06C">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3F1E0A"/>
    <w:multiLevelType w:val="singleLevel"/>
    <w:tmpl w:val="3484F25A"/>
    <w:lvl w:ilvl="0">
      <w:start w:val="6"/>
      <w:numFmt w:val="decimal"/>
      <w:lvlText w:val="%1."/>
      <w:legacy w:legacy="1" w:legacySpace="0" w:legacyIndent="283"/>
      <w:lvlJc w:val="left"/>
      <w:pPr>
        <w:ind w:left="283" w:hanging="283"/>
      </w:pPr>
    </w:lvl>
  </w:abstractNum>
  <w:abstractNum w:abstractNumId="5" w15:restartNumberingAfterBreak="0">
    <w:nsid w:val="17E5705B"/>
    <w:multiLevelType w:val="hybridMultilevel"/>
    <w:tmpl w:val="656C7086"/>
    <w:lvl w:ilvl="0" w:tplc="A30EF06C">
      <w:numFmt w:val="bullet"/>
      <w:lvlText w:val="-"/>
      <w:lvlJc w:val="left"/>
      <w:pPr>
        <w:ind w:left="720" w:hanging="360"/>
      </w:pPr>
      <w:rPr>
        <w:rFonts w:ascii="Times New Roman" w:hAnsi="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46F7972"/>
    <w:multiLevelType w:val="hybridMultilevel"/>
    <w:tmpl w:val="DACAEFF8"/>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7" w15:restartNumberingAfterBreak="0">
    <w:nsid w:val="2FFE5C54"/>
    <w:multiLevelType w:val="hybridMultilevel"/>
    <w:tmpl w:val="CF8A962C"/>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8" w15:restartNumberingAfterBreak="0">
    <w:nsid w:val="48A80DFC"/>
    <w:multiLevelType w:val="hybridMultilevel"/>
    <w:tmpl w:val="72C21A0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15:restartNumberingAfterBreak="0">
    <w:nsid w:val="571513B1"/>
    <w:multiLevelType w:val="hybridMultilevel"/>
    <w:tmpl w:val="51ACA18C"/>
    <w:lvl w:ilvl="0" w:tplc="A30EF06C">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B0D5AA0"/>
    <w:multiLevelType w:val="singleLevel"/>
    <w:tmpl w:val="F16A2050"/>
    <w:lvl w:ilvl="0">
      <w:start w:val="1"/>
      <w:numFmt w:val="decimal"/>
      <w:lvlText w:val="%1."/>
      <w:legacy w:legacy="1" w:legacySpace="0" w:legacyIndent="283"/>
      <w:lvlJc w:val="left"/>
      <w:pPr>
        <w:ind w:left="283" w:hanging="283"/>
      </w:pPr>
    </w:lvl>
  </w:abstractNum>
  <w:abstractNum w:abstractNumId="11" w15:restartNumberingAfterBreak="0">
    <w:nsid w:val="60695D72"/>
    <w:multiLevelType w:val="hybridMultilevel"/>
    <w:tmpl w:val="3DD8E280"/>
    <w:lvl w:ilvl="0" w:tplc="A30EF06C">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40E4685"/>
    <w:multiLevelType w:val="multilevel"/>
    <w:tmpl w:val="416A1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39F7A21"/>
    <w:multiLevelType w:val="hybridMultilevel"/>
    <w:tmpl w:val="32BCDD78"/>
    <w:lvl w:ilvl="0" w:tplc="FB20B1B6">
      <w:numFmt w:val="bullet"/>
      <w:lvlText w:val="-"/>
      <w:lvlJc w:val="left"/>
      <w:pPr>
        <w:ind w:left="1065" w:hanging="705"/>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7B8F774A"/>
    <w:multiLevelType w:val="hybridMultilevel"/>
    <w:tmpl w:val="3BA81BF8"/>
    <w:lvl w:ilvl="0" w:tplc="0E508C68">
      <w:start w:val="1"/>
      <w:numFmt w:val="bullet"/>
      <w:lvlText w:val="-"/>
      <w:lvlJc w:val="left"/>
      <w:pPr>
        <w:ind w:left="720" w:hanging="360"/>
      </w:pPr>
      <w:rPr>
        <w:rFonts w:ascii="Calibri" w:eastAsia="Times New Roman" w:hAnsi="Calibri"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4"/>
  </w:num>
  <w:num w:numId="2">
    <w:abstractNumId w:val="13"/>
  </w:num>
  <w:num w:numId="3">
    <w:abstractNumId w:val="12"/>
  </w:num>
  <w:num w:numId="4">
    <w:abstractNumId w:val="3"/>
  </w:num>
  <w:num w:numId="5">
    <w:abstractNumId w:val="9"/>
  </w:num>
  <w:num w:numId="6">
    <w:abstractNumId w:val="5"/>
  </w:num>
  <w:num w:numId="7">
    <w:abstractNumId w:val="11"/>
  </w:num>
  <w:num w:numId="8">
    <w:abstractNumId w:val="0"/>
    <w:lvlOverride w:ilvl="0">
      <w:lvl w:ilvl="0">
        <w:start w:val="1"/>
        <w:numFmt w:val="bullet"/>
        <w:pStyle w:val="Lijstopsomteken"/>
        <w:lvlText w:val=""/>
        <w:legacy w:legacy="1" w:legacySpace="0" w:legacyIndent="360"/>
        <w:lvlJc w:val="left"/>
        <w:pPr>
          <w:ind w:left="720" w:hanging="360"/>
        </w:pPr>
        <w:rPr>
          <w:rFonts w:ascii="Wingdings" w:hAnsi="Wingdings" w:hint="default"/>
          <w:sz w:val="12"/>
        </w:rPr>
      </w:lvl>
    </w:lvlOverride>
  </w:num>
  <w:num w:numId="9">
    <w:abstractNumId w:val="10"/>
  </w:num>
  <w:num w:numId="10">
    <w:abstractNumId w:val="0"/>
    <w:lvlOverride w:ilvl="0">
      <w:lvl w:ilvl="0">
        <w:start w:val="1"/>
        <w:numFmt w:val="bullet"/>
        <w:pStyle w:val="Lijstopsomteken"/>
        <w:lvlText w:val=""/>
        <w:legacy w:legacy="1" w:legacySpace="0" w:legacyIndent="283"/>
        <w:lvlJc w:val="left"/>
        <w:pPr>
          <w:ind w:left="283" w:hanging="283"/>
        </w:pPr>
        <w:rPr>
          <w:rFonts w:ascii="Symbol" w:hAnsi="Symbol" w:hint="default"/>
        </w:rPr>
      </w:lvl>
    </w:lvlOverride>
  </w:num>
  <w:num w:numId="11">
    <w:abstractNumId w:val="10"/>
    <w:lvlOverride w:ilvl="0">
      <w:lvl w:ilvl="0">
        <w:start w:val="1"/>
        <w:numFmt w:val="decimal"/>
        <w:lvlText w:val="%1."/>
        <w:legacy w:legacy="1" w:legacySpace="0" w:legacyIndent="283"/>
        <w:lvlJc w:val="left"/>
        <w:pPr>
          <w:ind w:left="283" w:hanging="283"/>
        </w:pPr>
      </w:lvl>
    </w:lvlOverride>
  </w:num>
  <w:num w:numId="12">
    <w:abstractNumId w:val="10"/>
    <w:lvlOverride w:ilvl="0">
      <w:lvl w:ilvl="0">
        <w:start w:val="1"/>
        <w:numFmt w:val="decimal"/>
        <w:lvlText w:val="%1."/>
        <w:legacy w:legacy="1" w:legacySpace="0" w:legacyIndent="283"/>
        <w:lvlJc w:val="left"/>
        <w:pPr>
          <w:ind w:left="283" w:hanging="283"/>
        </w:pPr>
      </w:lvl>
    </w:lvlOverride>
  </w:num>
  <w:num w:numId="13">
    <w:abstractNumId w:val="10"/>
    <w:lvlOverride w:ilvl="0">
      <w:lvl w:ilvl="0">
        <w:start w:val="1"/>
        <w:numFmt w:val="decimal"/>
        <w:lvlText w:val="%1."/>
        <w:legacy w:legacy="1" w:legacySpace="0" w:legacyIndent="283"/>
        <w:lvlJc w:val="left"/>
        <w:pPr>
          <w:ind w:left="283" w:hanging="283"/>
        </w:pPr>
      </w:lvl>
    </w:lvlOverride>
  </w:num>
  <w:num w:numId="14">
    <w:abstractNumId w:val="10"/>
    <w:lvlOverride w:ilvl="0">
      <w:lvl w:ilvl="0">
        <w:start w:val="1"/>
        <w:numFmt w:val="decimal"/>
        <w:lvlText w:val="%1."/>
        <w:legacy w:legacy="1" w:legacySpace="0" w:legacyIndent="283"/>
        <w:lvlJc w:val="left"/>
        <w:pPr>
          <w:ind w:left="283" w:hanging="283"/>
        </w:pPr>
      </w:lvl>
    </w:lvlOverride>
  </w:num>
  <w:num w:numId="15">
    <w:abstractNumId w:val="4"/>
  </w:num>
  <w:num w:numId="16">
    <w:abstractNumId w:val="4"/>
    <w:lvlOverride w:ilvl="0">
      <w:lvl w:ilvl="0">
        <w:start w:val="8"/>
        <w:numFmt w:val="decimal"/>
        <w:lvlText w:val="%1."/>
        <w:legacy w:legacy="1" w:legacySpace="0" w:legacyIndent="283"/>
        <w:lvlJc w:val="left"/>
        <w:pPr>
          <w:ind w:left="283" w:hanging="283"/>
        </w:pPr>
      </w:lvl>
    </w:lvlOverride>
  </w:num>
  <w:num w:numId="17">
    <w:abstractNumId w:val="4"/>
    <w:lvlOverride w:ilvl="0">
      <w:lvl w:ilvl="0">
        <w:start w:val="1"/>
        <w:numFmt w:val="decimal"/>
        <w:lvlText w:val="%1."/>
        <w:legacy w:legacy="1" w:legacySpace="0" w:legacyIndent="283"/>
        <w:lvlJc w:val="left"/>
        <w:pPr>
          <w:ind w:left="283" w:hanging="283"/>
        </w:pPr>
      </w:lvl>
    </w:lvlOverride>
  </w:num>
  <w:num w:numId="18">
    <w:abstractNumId w:val="4"/>
    <w:lvlOverride w:ilvl="0">
      <w:lvl w:ilvl="0">
        <w:start w:val="15"/>
        <w:numFmt w:val="decimal"/>
        <w:lvlText w:val="%1."/>
        <w:legacy w:legacy="1" w:legacySpace="0" w:legacyIndent="283"/>
        <w:lvlJc w:val="left"/>
        <w:pPr>
          <w:ind w:left="283" w:hanging="283"/>
        </w:pPr>
      </w:lvl>
    </w:lvlOverride>
  </w:num>
  <w:num w:numId="19">
    <w:abstractNumId w:val="1"/>
  </w:num>
  <w:num w:numId="20">
    <w:abstractNumId w:val="1"/>
    <w:lvlOverride w:ilvl="0">
      <w:lvl w:ilvl="0">
        <w:start w:val="8"/>
        <w:numFmt w:val="decimal"/>
        <w:lvlText w:val="%1."/>
        <w:legacy w:legacy="1" w:legacySpace="0" w:legacyIndent="283"/>
        <w:lvlJc w:val="left"/>
        <w:pPr>
          <w:ind w:left="283" w:hanging="283"/>
        </w:pPr>
      </w:lvl>
    </w:lvlOverride>
  </w:num>
  <w:num w:numId="21">
    <w:abstractNumId w:val="6"/>
  </w:num>
  <w:num w:numId="22">
    <w:abstractNumId w:val="2"/>
  </w:num>
  <w:num w:numId="23">
    <w:abstractNumId w:val="7"/>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05E4"/>
    <w:rsid w:val="000D1361"/>
    <w:rsid w:val="000F4406"/>
    <w:rsid w:val="001305E4"/>
    <w:rsid w:val="00207799"/>
    <w:rsid w:val="00211C36"/>
    <w:rsid w:val="00590D38"/>
    <w:rsid w:val="00760099"/>
    <w:rsid w:val="007800B3"/>
    <w:rsid w:val="009B25D0"/>
    <w:rsid w:val="00A3454E"/>
    <w:rsid w:val="00A42A12"/>
    <w:rsid w:val="00A72C86"/>
    <w:rsid w:val="00AC6415"/>
    <w:rsid w:val="00B61F3D"/>
    <w:rsid w:val="00B82423"/>
    <w:rsid w:val="00C677C9"/>
    <w:rsid w:val="00C81445"/>
    <w:rsid w:val="00D121C9"/>
    <w:rsid w:val="00D95DD7"/>
    <w:rsid w:val="00E751F1"/>
    <w:rsid w:val="00F04C0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EE37FC"/>
  <w15:chartTrackingRefBased/>
  <w15:docId w15:val="{3CC7A154-3543-48ED-84D1-388B95A08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305E4"/>
    <w:pPr>
      <w:spacing w:after="200" w:line="276" w:lineRule="auto"/>
    </w:pPr>
    <w:rPr>
      <w:rFonts w:ascii="Calibri" w:eastAsia="Calibri" w:hAnsi="Calibri" w:cs="Times New Roman"/>
    </w:rPr>
  </w:style>
  <w:style w:type="paragraph" w:styleId="Kop1">
    <w:name w:val="heading 1"/>
    <w:basedOn w:val="Standaard"/>
    <w:next w:val="Standaard"/>
    <w:link w:val="Kop1Char"/>
    <w:uiPriority w:val="9"/>
    <w:qFormat/>
    <w:rsid w:val="001305E4"/>
    <w:pPr>
      <w:keepNext/>
      <w:keepLines/>
      <w:spacing w:before="480" w:after="0"/>
      <w:outlineLvl w:val="0"/>
    </w:pPr>
    <w:rPr>
      <w:rFonts w:asciiTheme="majorHAnsi" w:eastAsiaTheme="majorEastAsia" w:hAnsiTheme="majorHAnsi" w:cstheme="majorBidi"/>
      <w:b/>
      <w:bCs/>
      <w:color w:val="2E74B5" w:themeColor="accent1" w:themeShade="BF"/>
      <w:sz w:val="28"/>
      <w:szCs w:val="28"/>
      <w:lang w:eastAsia="cs-CZ"/>
    </w:rPr>
  </w:style>
  <w:style w:type="paragraph" w:styleId="Kop2">
    <w:name w:val="heading 2"/>
    <w:basedOn w:val="Standaard"/>
    <w:next w:val="Standaard"/>
    <w:link w:val="Kop2Char"/>
    <w:uiPriority w:val="9"/>
    <w:semiHidden/>
    <w:unhideWhenUsed/>
    <w:qFormat/>
    <w:rsid w:val="0076009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Kop3">
    <w:name w:val="heading 3"/>
    <w:basedOn w:val="Standaard"/>
    <w:next w:val="Standaard"/>
    <w:link w:val="Kop3Char"/>
    <w:uiPriority w:val="9"/>
    <w:semiHidden/>
    <w:unhideWhenUsed/>
    <w:qFormat/>
    <w:rsid w:val="00D95DD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Kop4">
    <w:name w:val="heading 4"/>
    <w:basedOn w:val="Standaard"/>
    <w:next w:val="Standaard"/>
    <w:link w:val="Kop4Char"/>
    <w:uiPriority w:val="9"/>
    <w:semiHidden/>
    <w:unhideWhenUsed/>
    <w:qFormat/>
    <w:rsid w:val="00760099"/>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1305E4"/>
    <w:rPr>
      <w:rFonts w:asciiTheme="majorHAnsi" w:eastAsiaTheme="majorEastAsia" w:hAnsiTheme="majorHAnsi" w:cstheme="majorBidi"/>
      <w:b/>
      <w:bCs/>
      <w:color w:val="2E74B5" w:themeColor="accent1" w:themeShade="BF"/>
      <w:sz w:val="28"/>
      <w:szCs w:val="28"/>
      <w:lang w:eastAsia="cs-CZ"/>
    </w:rPr>
  </w:style>
  <w:style w:type="paragraph" w:styleId="Lijstalinea">
    <w:name w:val="List Paragraph"/>
    <w:basedOn w:val="Standaard"/>
    <w:uiPriority w:val="34"/>
    <w:qFormat/>
    <w:rsid w:val="001305E4"/>
    <w:pPr>
      <w:ind w:left="720"/>
      <w:contextualSpacing/>
    </w:pPr>
    <w:rPr>
      <w:rFonts w:asciiTheme="minorHAnsi" w:eastAsiaTheme="minorEastAsia" w:hAnsiTheme="minorHAnsi" w:cstheme="minorBidi"/>
      <w:lang w:eastAsia="cs-CZ"/>
    </w:rPr>
  </w:style>
  <w:style w:type="character" w:customStyle="1" w:styleId="Kop2Char">
    <w:name w:val="Kop 2 Char"/>
    <w:basedOn w:val="Standaardalinea-lettertype"/>
    <w:link w:val="Kop2"/>
    <w:uiPriority w:val="9"/>
    <w:rsid w:val="00760099"/>
    <w:rPr>
      <w:rFonts w:asciiTheme="majorHAnsi" w:eastAsiaTheme="majorEastAsia" w:hAnsiTheme="majorHAnsi" w:cstheme="majorBidi"/>
      <w:color w:val="2E74B5" w:themeColor="accent1" w:themeShade="BF"/>
      <w:sz w:val="26"/>
      <w:szCs w:val="26"/>
    </w:rPr>
  </w:style>
  <w:style w:type="character" w:customStyle="1" w:styleId="Kop4Char">
    <w:name w:val="Kop 4 Char"/>
    <w:basedOn w:val="Standaardalinea-lettertype"/>
    <w:link w:val="Kop4"/>
    <w:uiPriority w:val="9"/>
    <w:semiHidden/>
    <w:rsid w:val="00760099"/>
    <w:rPr>
      <w:rFonts w:asciiTheme="majorHAnsi" w:eastAsiaTheme="majorEastAsia" w:hAnsiTheme="majorHAnsi" w:cstheme="majorBidi"/>
      <w:i/>
      <w:iCs/>
      <w:color w:val="2E74B5" w:themeColor="accent1" w:themeShade="BF"/>
    </w:rPr>
  </w:style>
  <w:style w:type="paragraph" w:styleId="Lijstopsomteken">
    <w:name w:val="List Bullet"/>
    <w:basedOn w:val="Standaard"/>
    <w:rsid w:val="00211C36"/>
    <w:pPr>
      <w:numPr>
        <w:numId w:val="8"/>
      </w:numPr>
      <w:spacing w:after="240" w:line="240" w:lineRule="atLeast"/>
      <w:ind w:right="720"/>
      <w:jc w:val="both"/>
    </w:pPr>
    <w:rPr>
      <w:rFonts w:asciiTheme="minorHAnsi" w:eastAsiaTheme="minorEastAsia" w:hAnsiTheme="minorHAnsi" w:cstheme="minorBidi"/>
      <w:lang w:eastAsia="cs-CZ"/>
    </w:rPr>
  </w:style>
  <w:style w:type="character" w:styleId="Paginanummer">
    <w:name w:val="page number"/>
    <w:rsid w:val="00211C36"/>
    <w:rPr>
      <w:sz w:val="24"/>
    </w:rPr>
  </w:style>
  <w:style w:type="paragraph" w:styleId="Voettekst">
    <w:name w:val="footer"/>
    <w:basedOn w:val="Standaard"/>
    <w:link w:val="VoettekstChar"/>
    <w:rsid w:val="00211C36"/>
    <w:pPr>
      <w:tabs>
        <w:tab w:val="center" w:pos="4680"/>
        <w:tab w:val="right" w:pos="9360"/>
      </w:tabs>
      <w:spacing w:after="0" w:line="240" w:lineRule="auto"/>
    </w:pPr>
    <w:rPr>
      <w:rFonts w:asciiTheme="minorHAnsi" w:eastAsiaTheme="minorEastAsia" w:hAnsiTheme="minorHAnsi" w:cstheme="minorBidi"/>
      <w:lang w:eastAsia="cs-CZ"/>
    </w:rPr>
  </w:style>
  <w:style w:type="character" w:customStyle="1" w:styleId="VoettekstChar">
    <w:name w:val="Voettekst Char"/>
    <w:basedOn w:val="Standaardalinea-lettertype"/>
    <w:link w:val="Voettekst"/>
    <w:rsid w:val="00211C36"/>
    <w:rPr>
      <w:rFonts w:eastAsiaTheme="minorEastAsia"/>
      <w:lang w:eastAsia="cs-CZ"/>
    </w:rPr>
  </w:style>
  <w:style w:type="character" w:customStyle="1" w:styleId="Kop3Char">
    <w:name w:val="Kop 3 Char"/>
    <w:basedOn w:val="Standaardalinea-lettertype"/>
    <w:link w:val="Kop3"/>
    <w:uiPriority w:val="9"/>
    <w:rsid w:val="00D95DD7"/>
    <w:rPr>
      <w:rFonts w:asciiTheme="majorHAnsi" w:eastAsiaTheme="majorEastAsia" w:hAnsiTheme="majorHAnsi" w:cstheme="majorBidi"/>
      <w:color w:val="1F4D78" w:themeColor="accent1" w:themeShade="7F"/>
      <w:sz w:val="24"/>
      <w:szCs w:val="24"/>
    </w:rPr>
  </w:style>
  <w:style w:type="paragraph" w:styleId="Geenafstand">
    <w:name w:val="No Spacing"/>
    <w:link w:val="GeenafstandChar"/>
    <w:uiPriority w:val="1"/>
    <w:qFormat/>
    <w:rsid w:val="00D95DD7"/>
    <w:pPr>
      <w:spacing w:after="0" w:line="240" w:lineRule="auto"/>
    </w:pPr>
    <w:rPr>
      <w:rFonts w:eastAsiaTheme="minorEastAsia"/>
      <w:lang w:val="cs-CZ" w:eastAsia="cs-CZ"/>
    </w:rPr>
  </w:style>
  <w:style w:type="character" w:customStyle="1" w:styleId="GeenafstandChar">
    <w:name w:val="Geen afstand Char"/>
    <w:basedOn w:val="Standaardalinea-lettertype"/>
    <w:link w:val="Geenafstand"/>
    <w:uiPriority w:val="1"/>
    <w:rsid w:val="00D95DD7"/>
    <w:rPr>
      <w:rFonts w:eastAsiaTheme="minorEastAsia"/>
      <w:lang w:val="cs-CZ" w:eastAsia="cs-CZ"/>
    </w:rPr>
  </w:style>
  <w:style w:type="character" w:styleId="Hyperlink">
    <w:name w:val="Hyperlink"/>
    <w:basedOn w:val="Standaardalinea-lettertype"/>
    <w:uiPriority w:val="99"/>
    <w:unhideWhenUsed/>
    <w:rsid w:val="009B25D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nderskijkennaarkinderen"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v91.n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info@anderskijkennaarkinderen.nl?subject=Inschrijven%20voor%20de%20cursus%20Verfris%20je%20kijk%3A%204%20daagse%20opfrismodule&amp;body=Bij%20deze%20wil%20ik%20mij%20inschrijven%20voor%20de%20cursus%20Verfris%20je%20kijk%20%3A%204%20daagse%20opfrismodule.%20%0A%0AVoornaam%3A%20%0A%0AAchternaam%3A%20%0A%0AMeisjesnaam%3A%20%0A%0AAdres%3A%20%0A%0APostcode%20en%20Woonplaats%3A%20%0A%0AE-mail%20Adres%3A%0A%0ATelefoonnummers%20(meerdere)%3A%20%0A%0AFactuuradres%20(indien%20anders%20dan%20huisadres)%3A%20%0A%0A%0ADoor%20inschrijven%20gaat%20u%20akkoord%20met%20onze%20algemene%20voorwaarden.%20"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56D70D-232D-4B9C-BC1B-F5E650B56A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14</Pages>
  <Words>2560</Words>
  <Characters>14083</Characters>
  <Application>Microsoft Office Word</Application>
  <DocSecurity>0</DocSecurity>
  <Lines>117</Lines>
  <Paragraphs>33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Desktop 1</dc:creator>
  <cp:keywords/>
  <dc:description/>
  <cp:lastModifiedBy>miriam hufen</cp:lastModifiedBy>
  <cp:revision>4</cp:revision>
  <dcterms:created xsi:type="dcterms:W3CDTF">2019-06-04T13:15:00Z</dcterms:created>
  <dcterms:modified xsi:type="dcterms:W3CDTF">2019-06-11T10:38:00Z</dcterms:modified>
</cp:coreProperties>
</file>